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FF" w:rsidRPr="005519B2" w:rsidRDefault="00BC56A8">
      <w:pPr>
        <w:rPr>
          <w:rFonts w:ascii="Times New Roman" w:hAnsi="Times New Roman" w:cs="Times New Roman"/>
          <w:b/>
          <w:sz w:val="24"/>
          <w:szCs w:val="24"/>
        </w:rPr>
      </w:pPr>
      <w:r w:rsidRPr="005519B2">
        <w:rPr>
          <w:rFonts w:ascii="Times New Roman" w:hAnsi="Times New Roman" w:cs="Times New Roman"/>
          <w:b/>
          <w:sz w:val="24"/>
          <w:szCs w:val="24"/>
        </w:rPr>
        <w:t>Аннота</w:t>
      </w:r>
      <w:r w:rsidR="0052074B" w:rsidRPr="005519B2">
        <w:rPr>
          <w:rFonts w:ascii="Times New Roman" w:hAnsi="Times New Roman" w:cs="Times New Roman"/>
          <w:b/>
          <w:sz w:val="24"/>
          <w:szCs w:val="24"/>
        </w:rPr>
        <w:t>ция к программе по информатике 7 -9</w:t>
      </w:r>
      <w:r w:rsidRPr="005519B2">
        <w:rPr>
          <w:rFonts w:ascii="Times New Roman" w:hAnsi="Times New Roman" w:cs="Times New Roman"/>
          <w:b/>
          <w:sz w:val="24"/>
          <w:szCs w:val="24"/>
        </w:rPr>
        <w:t xml:space="preserve"> классы 2020 – 2021 уч. год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977"/>
        <w:gridCol w:w="12616"/>
      </w:tblGrid>
      <w:tr w:rsidR="005F29D8" w:rsidRPr="005519B2" w:rsidTr="0069776D">
        <w:tc>
          <w:tcPr>
            <w:tcW w:w="2977" w:type="dxa"/>
          </w:tcPr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методические материалы </w:t>
            </w:r>
          </w:p>
        </w:tc>
        <w:tc>
          <w:tcPr>
            <w:tcW w:w="12616" w:type="dxa"/>
          </w:tcPr>
          <w:p w:rsidR="0069776D" w:rsidRPr="005519B2" w:rsidRDefault="0069776D" w:rsidP="0069776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Федеральный государственный образовательный стандарт основного общего образования  / Минобрнауки РФ. – М.: Просвещение, 2011. – 48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. – (Стандарты второго поколения).</w:t>
            </w:r>
          </w:p>
          <w:p w:rsidR="0069776D" w:rsidRPr="005519B2" w:rsidRDefault="0069776D" w:rsidP="0069776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Примерная основная образовательная программа основного общего образования  </w:t>
            </w:r>
            <w:hyperlink r:id="rId6" w:history="1">
              <w:r w:rsidRPr="005519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http://fgosreestr.ru/</w:t>
              </w:r>
            </w:hyperlink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776D" w:rsidRPr="005519B2" w:rsidRDefault="0069776D" w:rsidP="0069776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«Программа курса информатики и ИКТ для 7-9 классов средней общеобразовательной школы», М.: Бином. Лаборатория знаний, 2010;</w:t>
            </w:r>
          </w:p>
          <w:p w:rsidR="0069776D" w:rsidRPr="005519B2" w:rsidRDefault="0069776D" w:rsidP="0069776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письмо ГОАУ ЯО ИРО о преподавании учебного предмета «Информатика» в общеобразовательных учреждениях Ярославской области в 2020-2021 учебном</w:t>
            </w:r>
          </w:p>
          <w:p w:rsidR="0069776D" w:rsidRPr="005519B2" w:rsidRDefault="0069776D" w:rsidP="0069776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5519B2" w:rsidTr="0056051B">
        <w:trPr>
          <w:trHeight w:val="3496"/>
        </w:trPr>
        <w:tc>
          <w:tcPr>
            <w:tcW w:w="2977" w:type="dxa"/>
          </w:tcPr>
          <w:p w:rsidR="0056051B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  <w:p w:rsidR="0056051B" w:rsidRDefault="0056051B" w:rsidP="0056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1B" w:rsidRDefault="0056051B" w:rsidP="0056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1B" w:rsidRDefault="0056051B" w:rsidP="0056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D8" w:rsidRPr="0056051B" w:rsidRDefault="005F29D8" w:rsidP="005605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69776D" w:rsidRPr="005519B2" w:rsidRDefault="0069776D" w:rsidP="006977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7 класс. Бином. Лаборатория знаний. 2015.</w:t>
            </w:r>
          </w:p>
          <w:p w:rsidR="0069776D" w:rsidRPr="005519B2" w:rsidRDefault="0069776D" w:rsidP="006977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8 класс. Бином. Лаборатория знаний. 2015.</w:t>
            </w:r>
          </w:p>
          <w:p w:rsidR="0069776D" w:rsidRPr="005519B2" w:rsidRDefault="0069776D" w:rsidP="0069776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9 класс. Бином. Лаборатория знаний. 2015.</w:t>
            </w:r>
          </w:p>
          <w:p w:rsidR="0069776D" w:rsidRPr="005519B2" w:rsidRDefault="0069776D" w:rsidP="0069776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Планируемые результаты. Система заданий. 7-9 класс. ФГОС Информатика. Рабочая тетрадь 7 класс. 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  Бином. Лаборатория знаний. 2015.</w:t>
            </w:r>
          </w:p>
          <w:p w:rsidR="0069776D" w:rsidRPr="005519B2" w:rsidRDefault="0069776D" w:rsidP="006977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Рабочая тетрадь 8 класс. 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Ю. Бином. Лаборатория знаний. 2015.</w:t>
            </w:r>
          </w:p>
          <w:p w:rsidR="0069776D" w:rsidRPr="005519B2" w:rsidRDefault="0069776D" w:rsidP="0069776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Рабочая тетрадь 9 класс. 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 Бином. Лаборатория знаний. 2016.</w:t>
            </w:r>
          </w:p>
          <w:p w:rsidR="0069776D" w:rsidRPr="005519B2" w:rsidRDefault="0069776D" w:rsidP="0069776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  <w:p w:rsidR="0069776D" w:rsidRPr="005519B2" w:rsidRDefault="00E43011" w:rsidP="0069776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9776D" w:rsidRPr="005519B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http://metodist.lbz.ru/authors/informatika/3/eor7.php</w:t>
              </w:r>
            </w:hyperlink>
          </w:p>
          <w:p w:rsidR="0069776D" w:rsidRPr="005519B2" w:rsidRDefault="00E43011" w:rsidP="0069776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9776D" w:rsidRPr="005519B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http://metodist.lbz.ru/authors/informatika/3/eor8.php</w:t>
              </w:r>
            </w:hyperlink>
          </w:p>
          <w:p w:rsidR="0069776D" w:rsidRPr="005519B2" w:rsidRDefault="00E43011" w:rsidP="0069776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9776D" w:rsidRPr="005519B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http://metodist.lbz.ru/authors/informatika/3/eor9.php</w:t>
              </w:r>
            </w:hyperlink>
          </w:p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5519B2" w:rsidTr="0069776D">
        <w:tc>
          <w:tcPr>
            <w:tcW w:w="2977" w:type="dxa"/>
          </w:tcPr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2616" w:type="dxa"/>
          </w:tcPr>
          <w:p w:rsidR="0069776D" w:rsidRPr="005519B2" w:rsidRDefault="0069776D" w:rsidP="00697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pacing w:val="-5"/>
                <w:w w:val="104"/>
                <w:sz w:val="24"/>
                <w:szCs w:val="24"/>
              </w:rPr>
              <w:t xml:space="preserve">Изучение информатики в основной школе </w:t>
            </w: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достижение следующих </w:t>
            </w:r>
            <w:r w:rsidRPr="005519B2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69776D" w:rsidRPr="005519B2" w:rsidRDefault="0069776D" w:rsidP="0069776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формирование общеучебных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69776D" w:rsidRPr="005519B2" w:rsidRDefault="0069776D" w:rsidP="0069776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умений и способов деятельности в области информатики</w:t>
            </w:r>
            <w:proofErr w:type="gramStart"/>
            <w:r w:rsidRPr="005519B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9776D" w:rsidRPr="005519B2" w:rsidRDefault="0069776D" w:rsidP="0069776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69776D" w:rsidRPr="005519B2" w:rsidRDefault="0069776D" w:rsidP="0069776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69776D" w:rsidRPr="005519B2" w:rsidRDefault="0069776D" w:rsidP="00697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Длядостижения</w:t>
            </w:r>
            <w:proofErr w:type="spellEnd"/>
            <w:r w:rsidRPr="0055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поставленных целей в процессе изучения информатики в 5 классе необходимо решить следующие </w:t>
            </w:r>
            <w:r w:rsidRPr="00551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55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9776D" w:rsidRPr="005519B2" w:rsidRDefault="0069776D" w:rsidP="0069776D">
            <w:pPr>
              <w:numPr>
                <w:ilvl w:val="0"/>
                <w:numId w:val="3"/>
              </w:numPr>
              <w:tabs>
                <w:tab w:val="num" w:pos="720"/>
              </w:tabs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учащимся роль информации и информационных процессов в их жизни и в окружающем мире;</w:t>
            </w:r>
          </w:p>
          <w:p w:rsidR="0069776D" w:rsidRPr="005519B2" w:rsidRDefault="0069776D" w:rsidP="0069776D">
            <w:pPr>
              <w:numPr>
                <w:ilvl w:val="0"/>
                <w:numId w:val="3"/>
              </w:numPr>
              <w:tabs>
                <w:tab w:val="num" w:pos="720"/>
              </w:tabs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69776D" w:rsidRPr="005519B2" w:rsidRDefault="0069776D" w:rsidP="0069776D">
            <w:pPr>
              <w:numPr>
                <w:ilvl w:val="0"/>
                <w:numId w:val="3"/>
              </w:numPr>
              <w:tabs>
                <w:tab w:val="num" w:pos="720"/>
              </w:tabs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  <w:proofErr w:type="gramEnd"/>
          </w:p>
          <w:p w:rsidR="0069776D" w:rsidRPr="005519B2" w:rsidRDefault="0069776D" w:rsidP="0069776D">
            <w:pPr>
              <w:numPr>
                <w:ilvl w:val="0"/>
                <w:numId w:val="3"/>
              </w:num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69776D" w:rsidRPr="005519B2" w:rsidRDefault="0069776D" w:rsidP="0069776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69776D" w:rsidRPr="005519B2" w:rsidRDefault="0069776D" w:rsidP="0069776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 и информационно-коммуникационных технологий; развитию навыков самостоятельной учебной деятельности </w:t>
            </w:r>
          </w:p>
          <w:p w:rsidR="0069776D" w:rsidRPr="005519B2" w:rsidRDefault="0069776D" w:rsidP="0069776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(учебного проектирования,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сследовательской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и т. д.);</w:t>
            </w:r>
          </w:p>
          <w:p w:rsidR="005F29D8" w:rsidRPr="005519B2" w:rsidRDefault="0069776D" w:rsidP="006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 ответственного и избирательного отношения к информации с учетом правовых и этических  аспектов ее распространения, воспитанию стремления к  продолжению образования и созидательной деятельности  с применением средств ИКТ.</w:t>
            </w:r>
          </w:p>
        </w:tc>
      </w:tr>
      <w:tr w:rsidR="005F29D8" w:rsidRPr="005519B2" w:rsidTr="0069776D">
        <w:tc>
          <w:tcPr>
            <w:tcW w:w="2977" w:type="dxa"/>
          </w:tcPr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616" w:type="dxa"/>
          </w:tcPr>
          <w:p w:rsidR="005F29D8" w:rsidRPr="005519B2" w:rsidRDefault="0069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F29D8" w:rsidRPr="005519B2" w:rsidTr="0069776D">
        <w:tc>
          <w:tcPr>
            <w:tcW w:w="2977" w:type="dxa"/>
          </w:tcPr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616" w:type="dxa"/>
          </w:tcPr>
          <w:p w:rsidR="005B6463" w:rsidRPr="005519B2" w:rsidRDefault="005B6463" w:rsidP="005B6463">
            <w:pPr>
              <w:ind w:firstLine="567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Рабочая программа  для 7 – 9 классов </w:t>
            </w:r>
            <w:proofErr w:type="gramStart"/>
            <w:r w:rsidRPr="005519B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рассчитаны</w:t>
            </w:r>
            <w:proofErr w:type="gramEnd"/>
            <w:r w:rsidRPr="005519B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на 34 часа в год, всего 102 часа.</w:t>
            </w:r>
          </w:p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5519B2" w:rsidTr="0069776D">
        <w:tc>
          <w:tcPr>
            <w:tcW w:w="2977" w:type="dxa"/>
          </w:tcPr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616" w:type="dxa"/>
          </w:tcPr>
          <w:p w:rsidR="005B6463" w:rsidRPr="005519B2" w:rsidRDefault="005B6463" w:rsidP="005B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697"/>
              <w:jc w:val="both"/>
            </w:pPr>
            <w:r w:rsidRPr="005519B2">
              <w:rPr>
                <w:rStyle w:val="dash041e005f0431005f044b005f0447005f043d005f044b005f0439005f005fchar1char1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697"/>
              <w:jc w:val="both"/>
            </w:pPr>
            <w:r w:rsidRPr="005519B2">
              <w:rPr>
                <w:rStyle w:val="dash041e005f0431005f044b005f0447005f043d005f044b005f0439005f005fchar1char1"/>
              </w:rPr>
              <w:lastRenderedPageBreak/>
              <w:t xml:space="preserve">2) формирование ответственного отношения к учению, готовности и </w:t>
            </w:r>
            <w:proofErr w:type="gramStart"/>
            <w:r w:rsidRPr="005519B2">
              <w:rPr>
                <w:rStyle w:val="dash041e005f0431005f044b005f0447005f043d005f044b005f0439005f005fchar1char1"/>
              </w:rPr>
              <w:t>способности</w:t>
            </w:r>
            <w:proofErr w:type="gramEnd"/>
            <w:r w:rsidRPr="005519B2">
              <w:rPr>
                <w:rStyle w:val="dash041e005f0431005f044b005f0447005f043d005f044b005f0439005f005fchar1char1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5519B2">
              <w:rPr>
                <w:rStyle w:val="dash041e005f0431005f044b005f0447005f043d005f044b005f0439005f005fchar1char1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proofErr w:type="gramStart"/>
            <w:r w:rsidRPr="005519B2">
              <w:rPr>
                <w:rStyle w:val="dash041e005f0431005f044b005f0447005f043d005f044b005f0439005f005fchar1char1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5519B2">
              <w:rPr>
                <w:rStyle w:val="dash041e005f0431005f044b005f0447005f043d005f044b005f0439005f005fchar1char1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5519B2">
              <w:rPr>
                <w:rStyle w:val="dash041e005f0431005f044b005f0447005f043d005f044b005f0439005f005fchar1char1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5519B2">
              <w:rPr>
                <w:rStyle w:val="dash041e005f0431005f044b005f0447005f043d005f044b005f0439005f005fchar1char1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5519B2">
              <w:rPr>
                <w:rStyle w:val="dash041e005f0431005f044b005f0447005f043d005f044b005f0439005f005fchar1char1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5519B2">
              <w:rPr>
                <w:rStyle w:val="dash041e005f0431005f044b005f0447005f043d005f044b005f0439005f005fchar1char1"/>
              </w:rPr>
              <w:t xml:space="preserve">9) формирование основ экологической культуры соответствующей современному уровню </w:t>
            </w:r>
            <w:r w:rsidRPr="005519B2">
              <w:t>экологического мышления, развитие</w:t>
            </w:r>
            <w:r w:rsidRPr="005519B2">
              <w:rPr>
                <w:rStyle w:val="dash041e005f0431005f044b005f0447005f043d005f044b005f0439005f005fchar1char1"/>
              </w:rPr>
              <w:t xml:space="preserve"> </w:t>
            </w:r>
            <w:r w:rsidRPr="005519B2">
              <w:t>опыта экологически ориентированной рефлексивно-оценочной и практической  деятельности в жизненных ситуациях</w:t>
            </w:r>
            <w:r w:rsidRPr="005519B2">
              <w:rPr>
                <w:rStyle w:val="dash041e005f0431005f044b005f0447005f043d005f044b005f0439005f005fchar1char1"/>
              </w:rPr>
              <w:t>;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</w:pPr>
            <w:r w:rsidRPr="005519B2">
              <w:rPr>
                <w:rStyle w:val="dash041e005f0431005f044b005f0447005f043d005f044b005f0439005f005fchar1char1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5B6463" w:rsidRPr="005519B2" w:rsidRDefault="005B6463" w:rsidP="005B6463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5519B2">
              <w:rPr>
                <w:rStyle w:val="dash041e005f0431005f044b005f0447005f043d005f044b005f0439005f005fchar1char1"/>
              </w:rPr>
              <w:lastRenderedPageBreak/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5B6463" w:rsidRPr="005519B2" w:rsidRDefault="005B6463" w:rsidP="005B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анализировать существующие и планировать будущие образовательные результаты;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идентифицировать собственные проблемы и определять главную проблему;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выдвигать версии решения проблемы, формулировать гипотезы, предвосхищать конечный результат;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ставить цель деятельности на основе определенной проблемы и существующих возможностей;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формулировать учебные задачи как шаги достижения поставленной цели деятельности;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необходимые действи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план решения проблемы (выполнения проекта, проведения исследования);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планировать и корректировать свою индивидуальную образовательную траекторию.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свою деятельность, аргументируя причины достижения или отсутствия планируемого результата;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сверять свои действия с целью и, при необходимости, исправлять ошибки самостоятельно.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критерии правильности (корректности) выполнения учебной задачи;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фиксировать и анализировать динамику собственных образовательных результатов.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и познавательной.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принимать решение в учебной ситуации и нести за него ответственность;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демонстрировать приемы регуляции психофизиологических/ эмоциональных состояний для достижения эффекта 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подбирать слова, соподчиненные ключевому слову, определяющие его признаки и свойства;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выстраивать логическую цепочку, состоящую из ключевого слова и соподчиненных ему слов;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выделять общий признак двух или нескольких предметов или явлений и объяснять их сходство;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выделять явление из общего ряда других явлений;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рассуждение на основе сравнения предметов и явлений, выделяя при этом общие признаки;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излагать полученную информацию, интерпретируя ее в контексте решаемой задачи;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вербализовать эмоциональное впечатление, оказанное на него источником;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обозначать символом и знаком предмет и/или явление;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абстрактный или реальный образ предмета и/или явления;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модель/схему на основе условий задачи и/или способа ее решения;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преобразовывать модели с целью выявления общих законов, определяющих данную предметную область;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, и наоборот;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доказательство: прямое, косвенное, от противного;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Смысловое чтение.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находить в тексте требуемую информацию (в соответствии с целями своей деятельности);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ориентироваться в содержании текста, понимать целостный смысл текста, структурировать текст;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устанавливать взаимосвязь описанных в тексте событий, явлений, процессов;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резюмировать главную идею текста;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fiction</w:t>
            </w:r>
            <w:proofErr w:type="spell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критически оценивать содержание и форму текста.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свое отношение к природной среде;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анализировать влияние экологических факторов на среду обитания живых организмов;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проводить причинный и вероятностный анализ экологических ситуаций;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прогнозировать изменения ситуации при смене действия одного фактора на действие другого фактора;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распространять экологические знания и участвовать в практических делах по защите окружающей среды;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выражать свое отношение к природе через рисунки, сочинения, модели, проектные работы.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необходимые ключевые поисковые слова и запросы;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взаимодействие с электронными поисковыми системами, словарями;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формировать множественную выборку из поисковых источников для объективизации результатов поиска;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соотносить полученные результаты поиска со своей деятельностью.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учета интересов; формулировать, аргументировать и отстаивать свое мнение. Обучающийся сможет: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возможные роли в совместной деятельности;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играть определенную роль в совместной деятельности;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      </w:r>
            <w:proofErr w:type="gramEnd"/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позитивные отношения в процессе учебной и познавательной деятельности;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предлагать альтернативное решение в конфликтной ситуации;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выделять общую точку зрения в дискуссии;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задачу коммуникации и в соответствии с ней отбирать речевые средства;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представлять в устной или письменной форме развернутый план собственной деятельности;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высказывать и обосновывать мнение (суждение) и запрашивать мнение партнера в рамках диалога;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принимать решение в ходе диалога и согласовывать его с собеседником;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использовать невербальные средства или наглядные материалы, подготовленные/отобранные под руководством 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выделять информационный аспект задачи, оперировать данными, использовать модель решения задачи;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информацию с учетом этических и правовых норм;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4) умение оценивать правильность выполнения учебной задачи,  собственные возможности её решения;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 и по аналогии) и делать выводы;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смысловое чтение; 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11) 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Т–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компетенции);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Информация. Информационные процессы.</w:t>
            </w:r>
          </w:p>
          <w:p w:rsidR="005B6463" w:rsidRPr="005519B2" w:rsidRDefault="005B6463" w:rsidP="005B646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B6463" w:rsidRPr="005519B2" w:rsidRDefault="005B6463" w:rsidP="005B6463">
            <w:pPr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классифицировать средства ИКТ в соответствии с кругом выполняемых задач;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вв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ода-вывода), характеристиках этих устройств;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качественные и количественные характеристики компонентов компьютера;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узнает об истории и тенденциях развития компьютеров; о том, как можно улучшить характеристики компьютеров; 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4100"/>
                <w:tab w:val="left" w:pos="82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узнает о том, какие задачи решаются с помощью суперкомпьютеров.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  <w:p w:rsidR="005B6463" w:rsidRPr="005519B2" w:rsidRDefault="005B6463" w:rsidP="005B6463">
            <w:pPr>
              <w:numPr>
                <w:ilvl w:val="0"/>
                <w:numId w:val="6"/>
              </w:numPr>
              <w:tabs>
                <w:tab w:val="left" w:pos="284"/>
                <w:tab w:val="left" w:pos="940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осознано подходить к выбору ИКТ – сре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дств дл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своих учебных и иных целей;</w:t>
            </w:r>
          </w:p>
          <w:p w:rsidR="005B6463" w:rsidRPr="005519B2" w:rsidRDefault="005B6463" w:rsidP="005B6463">
            <w:pPr>
              <w:numPr>
                <w:ilvl w:val="0"/>
                <w:numId w:val="6"/>
              </w:numPr>
              <w:tabs>
                <w:tab w:val="left" w:pos="284"/>
                <w:tab w:val="left" w:pos="940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узнать о физических ограничениях на значения характеристик компьютера.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файлы по типу и иным параметрам;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19B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</w:rPr>
              <w:t>разбираться в иерархической структуре файловой системы;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файлов средствами операционной системы;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овладеет (как результат применения программных систем и интернет - сервисов в данном курсе и во всем образовательном процессе):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ервисов (файловые менеджеры, текстовые редакторы, различными формами представления данных (таблицы, диаграммы, графики и т. д.);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 - сервисов и т. п.;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соблюдения норм информационной этики и права;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780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познакомится с программными средствами для работы с </w:t>
            </w:r>
            <w:r w:rsidRPr="005519B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аудиовизуальными 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данными и соответствующим понятийным </w:t>
            </w:r>
            <w:r w:rsidRPr="005519B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аппаратом;</w:t>
            </w:r>
          </w:p>
          <w:p w:rsidR="005B6463" w:rsidRPr="005519B2" w:rsidRDefault="005B6463" w:rsidP="005B6463">
            <w:pPr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о дискретном представлен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5519B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дио</w:t>
            </w:r>
            <w:r w:rsidRPr="005519B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визуальных данных.</w:t>
            </w:r>
          </w:p>
          <w:p w:rsidR="005B6463" w:rsidRPr="005519B2" w:rsidRDefault="005B6463" w:rsidP="005B6463">
            <w:pPr>
              <w:tabs>
                <w:tab w:val="left" w:pos="284"/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spacing w:line="360" w:lineRule="auto"/>
              <w:ind w:left="426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получит возможность (в данном курсе и иной учебной деятельности):</w:t>
            </w:r>
          </w:p>
          <w:p w:rsidR="005B6463" w:rsidRPr="005519B2" w:rsidRDefault="005B6463" w:rsidP="005B6463">
            <w:pPr>
              <w:numPr>
                <w:ilvl w:val="0"/>
                <w:numId w:val="8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практиковаться в использовании основных видов прикладного программного обеспечения (редакторы текстов, графические редакторы, мультимедийные редакторы);</w:t>
            </w:r>
          </w:p>
          <w:p w:rsidR="005B6463" w:rsidRPr="005519B2" w:rsidRDefault="005B6463" w:rsidP="005B6463">
            <w:pPr>
              <w:numPr>
                <w:ilvl w:val="0"/>
                <w:numId w:val="8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 о структуре современных компьютеров и назначении их элементов;</w:t>
            </w:r>
          </w:p>
          <w:p w:rsidR="005B6463" w:rsidRPr="005519B2" w:rsidRDefault="005B6463" w:rsidP="005B6463">
            <w:pPr>
              <w:numPr>
                <w:ilvl w:val="0"/>
                <w:numId w:val="8"/>
              </w:numPr>
              <w:tabs>
                <w:tab w:val="left" w:pos="284"/>
                <w:tab w:val="left" w:pos="780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получить представление об истории и тенденциях развития </w:t>
            </w:r>
            <w:r w:rsidRPr="005519B2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ИКТ;</w:t>
            </w:r>
          </w:p>
          <w:p w:rsidR="005B6463" w:rsidRPr="005519B2" w:rsidRDefault="005B6463" w:rsidP="005B6463">
            <w:pPr>
              <w:numPr>
                <w:ilvl w:val="0"/>
                <w:numId w:val="8"/>
              </w:numPr>
              <w:tabs>
                <w:tab w:val="left" w:pos="284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познакомиться с примерами использования ИКТ в современном мире;</w:t>
            </w:r>
          </w:p>
          <w:p w:rsidR="005B6463" w:rsidRPr="005519B2" w:rsidRDefault="005B6463" w:rsidP="005B6463">
            <w:pPr>
              <w:numPr>
                <w:ilvl w:val="0"/>
                <w:numId w:val="8"/>
              </w:numPr>
              <w:tabs>
                <w:tab w:val="left" w:pos="284"/>
                <w:tab w:val="left" w:pos="940"/>
                <w:tab w:val="left" w:pos="993"/>
              </w:tabs>
              <w:spacing w:line="360" w:lineRule="auto"/>
              <w:ind w:left="426"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Математические основы информатики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Выпускник научится: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кодировать и декодировать тексты по заданной кодовой таблице;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определять количество элементов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познакомиться с двоичным кодированием текстов и с наиболее употребительными современными кодами;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Выпускник получит возможность: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узнать о наличии кодов, которые исправляют ошибки искажения, возникающие при передаче информации.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Алгоритмы и элементы программирования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Выпускник научится: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составлять алгоритмы для решения учебных задач различных типов;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определять результат выполнения заданного алгоритма или его фрагмента;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конкретном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виде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анализировать предложенный алгоритм, например,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какие результаты возможны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заданном множестве исходных значений;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логические значения, операции и выражения с ними;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Выпускник получит возможность: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создавать программы для решения задач, возникающих в процессе учебы и вне ее;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задачами обработки данных и алгоритмами их решения;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Моделирование и формализация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Выпускник научится: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  <w:proofErr w:type="gramEnd"/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основные способы графического представления числовой информации, (графики, диаграммы).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Выпускник получит возможность: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Алгоритмы и элементы программирования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Выпускник научится: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составлять алгоритмы для решения учебных задач различных типов;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определять результат выполнения заданного алгоритма или его фрагмента;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конкретном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повторение, вспомогательные алгоритмы);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анализировать предложенный алгоритм, например,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какие результаты возможны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заданном множестве исходных значений;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логические значения, операции и выражения с ними;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Выпускник получит возможность: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создавать программы для решения задач, возникающих в процессе учебы и вне ее;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задачами обработки данных и алгоритмами их решения;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Выпускник научится: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использовать динамические (электронные) таблицы, в том числе формулы с использованием абсолютной, 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анализировать доменные имена компьютеров и адреса документов в Интернете;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проводить поиск информации в сети Интернет по запросам с использованием логических операций.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Выпускник овладеет (как результат применения программных систем и интернет - сервисов в данном курсе и во всем образовательном процессе):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 </w:t>
            </w:r>
            <w:proofErr w:type="gramStart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различными формами представления данных (таблицы, диаграммы, графики и т. д.);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Выпускник получит возможность (в данном курсе и иной учебной деятельности):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5B6463" w:rsidRPr="005519B2" w:rsidRDefault="005B6463" w:rsidP="005B6463">
            <w:pPr>
              <w:tabs>
                <w:tab w:val="left" w:pos="284"/>
              </w:tabs>
              <w:spacing w:line="360" w:lineRule="auto"/>
              <w:ind w:left="426" w:firstLine="567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•</w:t>
            </w:r>
            <w:r w:rsidRPr="005519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  <w:t>познакомиться с примерами использования математического моделирования в современном мире;</w:t>
            </w:r>
          </w:p>
          <w:p w:rsidR="005B6463" w:rsidRPr="005519B2" w:rsidRDefault="005B6463" w:rsidP="005B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D8" w:rsidRPr="005519B2" w:rsidTr="0069776D"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2616" w:type="dxa"/>
          </w:tcPr>
          <w:p w:rsidR="00E43011" w:rsidRPr="00E43011" w:rsidRDefault="00E43011" w:rsidP="00E4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E43011" w:rsidRPr="00E43011" w:rsidRDefault="00E43011" w:rsidP="00E4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E43011" w:rsidRPr="00E43011" w:rsidRDefault="00E43011" w:rsidP="00E4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E43011" w:rsidRPr="00E43011" w:rsidRDefault="00E43011" w:rsidP="00E4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E43011" w:rsidRPr="00E43011" w:rsidRDefault="00E43011" w:rsidP="00E4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ИКТ (информационно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коммуникационные)</w:t>
            </w:r>
          </w:p>
          <w:p w:rsidR="005F29D8" w:rsidRPr="005519B2" w:rsidRDefault="00E43011" w:rsidP="00E4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1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5F29D8" w:rsidRPr="005519B2" w:rsidTr="0069776D">
        <w:trPr>
          <w:trHeight w:val="363"/>
        </w:trPr>
        <w:tc>
          <w:tcPr>
            <w:tcW w:w="2977" w:type="dxa"/>
            <w:tcBorders>
              <w:bottom w:val="single" w:sz="4" w:space="0" w:color="auto"/>
            </w:tcBorders>
          </w:tcPr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616" w:type="dxa"/>
          </w:tcPr>
          <w:p w:rsidR="005B6463" w:rsidRPr="005519B2" w:rsidRDefault="005B6463" w:rsidP="005B6463">
            <w:pPr>
              <w:pStyle w:val="a4"/>
              <w:ind w:left="10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1 по теме «Информация и информационные процессы»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2 по теме «Компьютер как универсальное устройство для работы с информацией»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тест № 3по теме «Обработка графической информации»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по теме «Обработка текстовой информации»</w:t>
            </w:r>
          </w:p>
          <w:p w:rsidR="005B6463" w:rsidRPr="005519B2" w:rsidRDefault="005B6463" w:rsidP="005B6463">
            <w:pPr>
              <w:pStyle w:val="a4"/>
              <w:ind w:left="10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1«Математические основы информатики»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2 «Основы алгоритмизации»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3 «Начала программирования»</w:t>
            </w:r>
          </w:p>
          <w:p w:rsidR="005B6463" w:rsidRPr="005519B2" w:rsidRDefault="005B6463" w:rsidP="005B6463">
            <w:pPr>
              <w:ind w:left="10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1 «Моделирование и формализация»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2 «Алгоритмизация и программирование»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3  «Обработка числовой информации в электронных таблицах»</w:t>
            </w:r>
          </w:p>
          <w:p w:rsidR="005B6463" w:rsidRPr="005519B2" w:rsidRDefault="005B6463" w:rsidP="005B646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9B2">
              <w:rPr>
                <w:rFonts w:ascii="Times New Roman" w:hAnsi="Times New Roman" w:cs="Times New Roman"/>
                <w:sz w:val="24"/>
                <w:szCs w:val="24"/>
              </w:rPr>
              <w:t>Интерактивный тест № 4 «Коммуникационные технологии»</w:t>
            </w:r>
          </w:p>
          <w:p w:rsidR="005F29D8" w:rsidRPr="005519B2" w:rsidRDefault="005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9D8" w:rsidRPr="005519B2" w:rsidRDefault="005F29D8">
      <w:pPr>
        <w:rPr>
          <w:rFonts w:ascii="Times New Roman" w:hAnsi="Times New Roman" w:cs="Times New Roman"/>
          <w:sz w:val="24"/>
          <w:szCs w:val="24"/>
        </w:rPr>
      </w:pPr>
    </w:p>
    <w:p w:rsidR="005F29D8" w:rsidRPr="005519B2" w:rsidRDefault="005F29D8">
      <w:pPr>
        <w:rPr>
          <w:rFonts w:ascii="Times New Roman" w:hAnsi="Times New Roman" w:cs="Times New Roman"/>
          <w:sz w:val="24"/>
          <w:szCs w:val="24"/>
        </w:rPr>
      </w:pPr>
    </w:p>
    <w:sectPr w:rsidR="005F29D8" w:rsidRPr="005519B2" w:rsidSect="005605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AF9"/>
    <w:multiLevelType w:val="hybridMultilevel"/>
    <w:tmpl w:val="D994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A73403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02582"/>
    <w:multiLevelType w:val="hybridMultilevel"/>
    <w:tmpl w:val="BBC06FA8"/>
    <w:lvl w:ilvl="0" w:tplc="070833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70759"/>
    <w:multiLevelType w:val="hybridMultilevel"/>
    <w:tmpl w:val="EDE4DF78"/>
    <w:lvl w:ilvl="0" w:tplc="08E20D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9F90ED6"/>
    <w:multiLevelType w:val="hybridMultilevel"/>
    <w:tmpl w:val="AD8E98FE"/>
    <w:lvl w:ilvl="0" w:tplc="37842A8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2F91"/>
    <w:multiLevelType w:val="hybridMultilevel"/>
    <w:tmpl w:val="F9E8D7C8"/>
    <w:lvl w:ilvl="0" w:tplc="DB0625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1D4C"/>
    <w:multiLevelType w:val="hybridMultilevel"/>
    <w:tmpl w:val="3D46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D20F4"/>
    <w:multiLevelType w:val="hybridMultilevel"/>
    <w:tmpl w:val="9AE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29D8"/>
    <w:rsid w:val="003D1ADC"/>
    <w:rsid w:val="0052074B"/>
    <w:rsid w:val="005519B2"/>
    <w:rsid w:val="0056051B"/>
    <w:rsid w:val="005B6463"/>
    <w:rsid w:val="005F29D8"/>
    <w:rsid w:val="0069776D"/>
    <w:rsid w:val="007C2CFF"/>
    <w:rsid w:val="00BC56A8"/>
    <w:rsid w:val="00C17F9E"/>
    <w:rsid w:val="00E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9776D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9776D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69776D"/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64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eor8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eor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eor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2021-02-01T03:24:00Z</dcterms:created>
  <dcterms:modified xsi:type="dcterms:W3CDTF">2021-02-04T09:03:00Z</dcterms:modified>
</cp:coreProperties>
</file>