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4C" w:rsidRDefault="008C7D4C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к программе по </w:t>
      </w:r>
      <w:r w:rsidR="00046947">
        <w:rPr>
          <w:rFonts w:ascii="Times New Roman" w:hAnsi="Times New Roman" w:cs="Times New Roman"/>
          <w:b/>
          <w:sz w:val="32"/>
          <w:szCs w:val="32"/>
        </w:rPr>
        <w:t>географии</w:t>
      </w:r>
      <w:r w:rsidR="001071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7E5C">
        <w:rPr>
          <w:rFonts w:ascii="Times New Roman" w:hAnsi="Times New Roman" w:cs="Times New Roman"/>
          <w:b/>
          <w:sz w:val="32"/>
          <w:szCs w:val="32"/>
        </w:rPr>
        <w:t>10</w:t>
      </w:r>
      <w:r w:rsidR="006142EE">
        <w:rPr>
          <w:rFonts w:ascii="Times New Roman" w:hAnsi="Times New Roman" w:cs="Times New Roman"/>
          <w:b/>
          <w:sz w:val="32"/>
          <w:szCs w:val="32"/>
        </w:rPr>
        <w:t xml:space="preserve"> класс 2020-2021 уч. год</w:t>
      </w:r>
    </w:p>
    <w:p w:rsidR="003265FA" w:rsidRPr="003265FA" w:rsidRDefault="003265FA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32"/>
          <w:u w:val="single"/>
        </w:rPr>
      </w:pPr>
    </w:p>
    <w:tbl>
      <w:tblPr>
        <w:tblStyle w:val="a6"/>
        <w:tblW w:w="15876" w:type="dxa"/>
        <w:tblInd w:w="-459" w:type="dxa"/>
        <w:tblLook w:val="04A0" w:firstRow="1" w:lastRow="0" w:firstColumn="1" w:lastColumn="0" w:noHBand="0" w:noVBand="1"/>
      </w:tblPr>
      <w:tblGrid>
        <w:gridCol w:w="1843"/>
        <w:gridCol w:w="14033"/>
      </w:tblGrid>
      <w:tr w:rsidR="003265FA" w:rsidRPr="003265FA" w:rsidTr="003265FA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07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1" w:rsidRPr="001F3911" w:rsidRDefault="001F3911" w:rsidP="001F391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911">
              <w:rPr>
                <w:rFonts w:ascii="Times New Roman" w:hAnsi="Times New Roman"/>
                <w:sz w:val="24"/>
                <w:szCs w:val="24"/>
              </w:rPr>
              <w:t>Концепция федеральных государственных образовательных стандартов общего образования: проект [Текст] / Рос</w:t>
            </w:r>
            <w:proofErr w:type="gramStart"/>
            <w:r w:rsidRPr="001F39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F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391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1F3911">
              <w:rPr>
                <w:rFonts w:ascii="Times New Roman" w:hAnsi="Times New Roman"/>
                <w:sz w:val="24"/>
                <w:szCs w:val="24"/>
              </w:rPr>
              <w:t xml:space="preserve">кад. образования; под ред. А. М. </w:t>
            </w:r>
            <w:proofErr w:type="spellStart"/>
            <w:r w:rsidRPr="001F3911"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 w:rsidRPr="001F3911">
              <w:rPr>
                <w:rFonts w:ascii="Times New Roman" w:hAnsi="Times New Roman"/>
                <w:sz w:val="24"/>
                <w:szCs w:val="24"/>
              </w:rPr>
              <w:t xml:space="preserve">, А. А. Кузнецова. – М.: Просвещение, 2008. – 39 </w:t>
            </w:r>
            <w:proofErr w:type="gramStart"/>
            <w:r w:rsidRPr="001F391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F3911">
              <w:rPr>
                <w:rFonts w:ascii="Times New Roman" w:hAnsi="Times New Roman"/>
                <w:sz w:val="24"/>
                <w:szCs w:val="24"/>
              </w:rPr>
              <w:t xml:space="preserve">. (Стандарты второго поколения). </w:t>
            </w:r>
          </w:p>
          <w:p w:rsidR="001F3911" w:rsidRPr="001F3911" w:rsidRDefault="001F3911" w:rsidP="001F391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911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 от 28.12.18 № 345. </w:t>
            </w:r>
          </w:p>
          <w:p w:rsidR="001F3911" w:rsidRPr="001F3911" w:rsidRDefault="001F3911" w:rsidP="001F391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911">
              <w:rPr>
                <w:rFonts w:ascii="Times New Roman" w:hAnsi="Times New Roman"/>
                <w:sz w:val="24"/>
                <w:szCs w:val="24"/>
              </w:rPr>
              <w:t xml:space="preserve">Перечень утвержден: приказ </w:t>
            </w:r>
            <w:proofErr w:type="spellStart"/>
            <w:r w:rsidRPr="001F3911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1F3911">
              <w:rPr>
                <w:rFonts w:ascii="Times New Roman" w:hAnsi="Times New Roman"/>
                <w:sz w:val="24"/>
                <w:szCs w:val="24"/>
              </w:rPr>
              <w:t xml:space="preserve"> №1284-99-2018 от 22 июля 2018 года</w:t>
            </w:r>
          </w:p>
          <w:p w:rsidR="001F3911" w:rsidRPr="001F3911" w:rsidRDefault="001F3911" w:rsidP="001F391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911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образовательный стандарт среднего общего образования (утвержден приказом </w:t>
            </w:r>
            <w:proofErr w:type="spellStart"/>
            <w:r w:rsidRPr="001F3911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1F3911">
              <w:rPr>
                <w:rFonts w:ascii="Times New Roman" w:hAnsi="Times New Roman"/>
                <w:sz w:val="24"/>
                <w:szCs w:val="24"/>
              </w:rPr>
              <w:t xml:space="preserve"> России № 413 от 17 мая 2012 года) с изменениями и дополнениями от: 29 декабря 2014 г., 31 декабря 2015 г., 29 июня 2017 г.</w:t>
            </w:r>
          </w:p>
          <w:p w:rsidR="001F3911" w:rsidRPr="001F3911" w:rsidRDefault="001F3911" w:rsidP="00AC3AA6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3911" w:rsidRPr="001F3911" w:rsidRDefault="001F3911" w:rsidP="00AC3AA6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3911" w:rsidRDefault="001F3911" w:rsidP="001F391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911">
              <w:rPr>
                <w:rFonts w:ascii="Times New Roman" w:hAnsi="Times New Roman"/>
                <w:sz w:val="24"/>
                <w:szCs w:val="24"/>
              </w:rPr>
              <w:t xml:space="preserve">Рабочая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программа составлена на основе </w:t>
            </w:r>
            <w:r w:rsidRPr="001F3911">
              <w:rPr>
                <w:rFonts w:ascii="Times New Roman" w:hAnsi="Times New Roman"/>
                <w:sz w:val="24"/>
                <w:szCs w:val="24"/>
              </w:rPr>
              <w:t>программы среднего (полного) общего образования В.</w:t>
            </w:r>
            <w:proofErr w:type="gramStart"/>
            <w:r w:rsidRPr="001F391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3911">
              <w:rPr>
                <w:rFonts w:ascii="Times New Roman" w:hAnsi="Times New Roman"/>
                <w:sz w:val="24"/>
                <w:szCs w:val="24"/>
              </w:rPr>
              <w:t>Максаковского</w:t>
            </w:r>
            <w:proofErr w:type="spellEnd"/>
            <w:r w:rsidRPr="001F3911">
              <w:rPr>
                <w:rFonts w:ascii="Times New Roman" w:hAnsi="Times New Roman"/>
                <w:sz w:val="24"/>
                <w:szCs w:val="24"/>
              </w:rPr>
              <w:t>. Методические рекомендации об организации образовательного процесса в условиях перехода на ФГОС СОО в 2019-2020 уч. Году</w:t>
            </w:r>
          </w:p>
          <w:p w:rsidR="00747E5C" w:rsidRPr="001F3911" w:rsidRDefault="00747E5C" w:rsidP="001F391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911">
              <w:rPr>
                <w:rFonts w:ascii="Times New Roman" w:hAnsi="Times New Roman"/>
                <w:sz w:val="24"/>
                <w:szCs w:val="24"/>
              </w:rPr>
              <w:t>Примерная основная обра</w:t>
            </w:r>
            <w:r w:rsidR="001F3911">
              <w:rPr>
                <w:rFonts w:ascii="Times New Roman" w:hAnsi="Times New Roman"/>
                <w:sz w:val="24"/>
                <w:szCs w:val="24"/>
              </w:rPr>
              <w:t xml:space="preserve">зовательная программа среднего </w:t>
            </w:r>
            <w:r w:rsidRPr="001F3911">
              <w:rPr>
                <w:rFonts w:ascii="Times New Roman" w:hAnsi="Times New Roman"/>
                <w:sz w:val="24"/>
                <w:szCs w:val="24"/>
              </w:rPr>
              <w:t>общего образования одобрена решением федерального учебно-методического объединения по общему образованию (протокол от 28 июня 2016 г. № 2/16-з)</w:t>
            </w:r>
          </w:p>
          <w:p w:rsidR="00747E5C" w:rsidRPr="00747E5C" w:rsidRDefault="00747E5C" w:rsidP="00747E5C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E5C">
              <w:rPr>
                <w:rFonts w:ascii="Times New Roman" w:hAnsi="Times New Roman"/>
                <w:sz w:val="24"/>
                <w:szCs w:val="24"/>
              </w:rPr>
              <w:t xml:space="preserve">Фундаментальное ядро содержания общего образования Фундаментальное ядро содержания общего образования [Текст] / </w:t>
            </w:r>
            <w:proofErr w:type="gramStart"/>
            <w:r w:rsidRPr="00747E5C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 w:rsidRPr="00747E5C">
              <w:rPr>
                <w:rFonts w:ascii="Times New Roman" w:hAnsi="Times New Roman"/>
                <w:sz w:val="24"/>
                <w:szCs w:val="24"/>
              </w:rPr>
              <w:t xml:space="preserve">. Ред. В. В. Козлова, А. М. </w:t>
            </w:r>
            <w:proofErr w:type="spellStart"/>
            <w:r w:rsidRPr="00747E5C"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 w:rsidRPr="00747E5C">
              <w:rPr>
                <w:rFonts w:ascii="Times New Roman" w:hAnsi="Times New Roman"/>
                <w:sz w:val="24"/>
                <w:szCs w:val="24"/>
              </w:rPr>
              <w:t xml:space="preserve">. – М.: Просвещение, 2009. – 48 </w:t>
            </w:r>
            <w:proofErr w:type="gramStart"/>
            <w:r w:rsidRPr="00747E5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47E5C">
              <w:rPr>
                <w:rFonts w:ascii="Times New Roman" w:hAnsi="Times New Roman"/>
                <w:sz w:val="24"/>
                <w:szCs w:val="24"/>
              </w:rPr>
              <w:t>. (Стандарты второго поколения)</w:t>
            </w:r>
          </w:p>
          <w:p w:rsidR="003265FA" w:rsidRPr="001F3911" w:rsidRDefault="003265FA" w:rsidP="001F3911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65FA" w:rsidRPr="003265FA" w:rsidTr="00074B6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07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E32" w:rsidRPr="008A7AEF" w:rsidRDefault="00972E32" w:rsidP="00972E3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F2C">
              <w:rPr>
                <w:rFonts w:ascii="Times New Roman" w:hAnsi="Times New Roman"/>
                <w:sz w:val="24"/>
                <w:szCs w:val="24"/>
              </w:rPr>
              <w:t>География. Экономическая и социальная география мира.10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506F2C">
              <w:rPr>
                <w:rFonts w:ascii="Times New Roman" w:hAnsi="Times New Roman"/>
                <w:sz w:val="24"/>
                <w:szCs w:val="24"/>
              </w:rPr>
              <w:t xml:space="preserve"> класс: учеб</w:t>
            </w:r>
            <w:proofErr w:type="gramStart"/>
            <w:r w:rsidRPr="00506F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06F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6F2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506F2C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506F2C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506F2C">
              <w:rPr>
                <w:rFonts w:ascii="Times New Roman" w:hAnsi="Times New Roman"/>
                <w:sz w:val="24"/>
                <w:szCs w:val="24"/>
              </w:rPr>
              <w:t xml:space="preserve">. Учреждений / В.П. </w:t>
            </w:r>
            <w:proofErr w:type="spellStart"/>
            <w:r w:rsidRPr="00506F2C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506F2C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/>
                <w:sz w:val="24"/>
                <w:szCs w:val="24"/>
              </w:rPr>
              <w:t>19-е изд.  М.: Просвещение, 2018</w:t>
            </w:r>
            <w:r w:rsidRPr="00506F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2E32" w:rsidRPr="00682162" w:rsidRDefault="00972E32" w:rsidP="00972E32">
            <w:pPr>
              <w:pStyle w:val="a3"/>
              <w:numPr>
                <w:ilvl w:val="0"/>
                <w:numId w:val="44"/>
              </w:numPr>
            </w:pPr>
            <w:r w:rsidRPr="00270665">
              <w:rPr>
                <w:rFonts w:ascii="Times New Roman" w:hAnsi="Times New Roman"/>
                <w:sz w:val="24"/>
                <w:szCs w:val="24"/>
              </w:rPr>
              <w:t xml:space="preserve">Экономическая и социальная география мира: 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класс.  Атлас. - М.: «Издательство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Дрофа</w:t>
            </w:r>
            <w:r w:rsidRPr="002706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2706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2E32" w:rsidRPr="008A7AEF" w:rsidRDefault="00972E32" w:rsidP="00972E32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270665">
              <w:rPr>
                <w:rFonts w:ascii="Times New Roman" w:hAnsi="Times New Roman"/>
                <w:sz w:val="24"/>
                <w:szCs w:val="24"/>
              </w:rPr>
              <w:t xml:space="preserve">Экономическая и социальная география мира: 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класс.  Контурные карты. - М.: «Издательство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Дрофа</w:t>
            </w:r>
            <w:r w:rsidRPr="002706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972E32" w:rsidRPr="00270665" w:rsidRDefault="00972E32" w:rsidP="00972E32">
            <w:pPr>
              <w:pStyle w:val="a5"/>
              <w:numPr>
                <w:ilvl w:val="0"/>
                <w:numId w:val="44"/>
              </w:numPr>
              <w:jc w:val="both"/>
              <w:rPr>
                <w:iCs/>
              </w:rPr>
            </w:pPr>
            <w:proofErr w:type="spellStart"/>
            <w:r w:rsidRPr="00270665">
              <w:rPr>
                <w:iCs/>
              </w:rPr>
              <w:t>Максаковский</w:t>
            </w:r>
            <w:proofErr w:type="spellEnd"/>
            <w:r w:rsidRPr="00270665">
              <w:rPr>
                <w:iCs/>
              </w:rPr>
              <w:t xml:space="preserve"> В.П. Методическое пособие, 10</w:t>
            </w:r>
            <w:r>
              <w:rPr>
                <w:iCs/>
              </w:rPr>
              <w:t xml:space="preserve"> класс.  – М.: Просвещение, 2016</w:t>
            </w:r>
            <w:r w:rsidRPr="00270665">
              <w:rPr>
                <w:iCs/>
              </w:rPr>
              <w:t>.</w:t>
            </w:r>
          </w:p>
          <w:p w:rsidR="00972E32" w:rsidRPr="00E50292" w:rsidRDefault="00972E32" w:rsidP="00972E32">
            <w:pPr>
              <w:pStyle w:val="a3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BB8" w:rsidRPr="00747E5C" w:rsidRDefault="00EF6BB8" w:rsidP="00972E32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A" w:rsidRPr="003265FA" w:rsidTr="00074B6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07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E5C" w:rsidRPr="00747E5C" w:rsidRDefault="00747E5C" w:rsidP="00747E5C">
            <w:pPr>
              <w:ind w:firstLine="54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4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Главной целью курса</w:t>
            </w:r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является формирование у школьников законченных широких представлений о социально-экономической составляющей географической картины мира.</w:t>
            </w:r>
          </w:p>
          <w:p w:rsidR="00747E5C" w:rsidRPr="00747E5C" w:rsidRDefault="00747E5C" w:rsidP="00747E5C">
            <w:pPr>
              <w:ind w:firstLine="54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Указанная цель раскрывается в основных </w:t>
            </w:r>
            <w:r w:rsidRPr="0074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задачах курса:</w:t>
            </w:r>
          </w:p>
          <w:p w:rsidR="00747E5C" w:rsidRPr="00747E5C" w:rsidRDefault="00747E5C" w:rsidP="00747E5C">
            <w:pPr>
              <w:numPr>
                <w:ilvl w:val="0"/>
                <w:numId w:val="45"/>
              </w:numPr>
              <w:ind w:left="42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4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освоение системы географических знаний</w:t>
            </w:r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      </w:r>
          </w:p>
          <w:p w:rsidR="00747E5C" w:rsidRPr="00747E5C" w:rsidRDefault="00747E5C" w:rsidP="00747E5C">
            <w:pPr>
              <w:numPr>
                <w:ilvl w:val="0"/>
                <w:numId w:val="45"/>
              </w:numPr>
              <w:ind w:left="42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4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овладение умениями </w:t>
            </w:r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сочетать глобальный, региональный и локальный подходы для описания и анализа природных, социально-экономических, </w:t>
            </w:r>
            <w:proofErr w:type="spellStart"/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геоэкологических</w:t>
            </w:r>
            <w:proofErr w:type="spellEnd"/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процессов и явлений;</w:t>
            </w:r>
          </w:p>
          <w:p w:rsidR="00747E5C" w:rsidRPr="00747E5C" w:rsidRDefault="00747E5C" w:rsidP="00747E5C">
            <w:pPr>
              <w:numPr>
                <w:ilvl w:val="0"/>
                <w:numId w:val="45"/>
              </w:numPr>
              <w:ind w:left="42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4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 </w:t>
            </w:r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      </w:r>
          </w:p>
          <w:p w:rsidR="00747E5C" w:rsidRPr="00747E5C" w:rsidRDefault="00747E5C" w:rsidP="00747E5C">
            <w:pPr>
              <w:numPr>
                <w:ilvl w:val="0"/>
                <w:numId w:val="45"/>
              </w:numPr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4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воспитание</w:t>
            </w:r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патриотизма, толерантности, уважения к другим народам и культурам, бережного отношения к окружающей среде;</w:t>
            </w:r>
          </w:p>
          <w:p w:rsidR="00747E5C" w:rsidRPr="00747E5C" w:rsidRDefault="00747E5C" w:rsidP="00747E5C">
            <w:pPr>
              <w:numPr>
                <w:ilvl w:val="0"/>
                <w:numId w:val="45"/>
              </w:numPr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4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использование</w:t>
            </w:r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практической деятельности и повседневной жизни разнообразных географических методов, знаний и умений, а также географической информации;</w:t>
            </w:r>
          </w:p>
          <w:p w:rsidR="00747E5C" w:rsidRPr="00747E5C" w:rsidRDefault="00747E5C" w:rsidP="00747E5C">
            <w:pPr>
              <w:numPr>
                <w:ilvl w:val="0"/>
                <w:numId w:val="45"/>
              </w:numPr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4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нахождение и применение</w:t>
            </w:r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      </w:r>
          </w:p>
          <w:p w:rsidR="003265FA" w:rsidRPr="00747E5C" w:rsidRDefault="00747E5C" w:rsidP="00747E5C">
            <w:pPr>
              <w:numPr>
                <w:ilvl w:val="0"/>
                <w:numId w:val="45"/>
              </w:numPr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4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понимание </w:t>
            </w:r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      </w:r>
          </w:p>
        </w:tc>
      </w:tr>
      <w:tr w:rsidR="003265FA" w:rsidRPr="003265FA" w:rsidTr="00074B6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07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5FA" w:rsidRPr="003265FA" w:rsidRDefault="003265FA" w:rsidP="00614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базисный учебный образовательный план для образовательных учреждений Российской Федерации предусматривает </w:t>
            </w:r>
            <w:r w:rsidR="00A143E7">
              <w:rPr>
                <w:rFonts w:ascii="Times New Roman" w:hAnsi="Times New Roman" w:cs="Times New Roman"/>
                <w:sz w:val="24"/>
                <w:szCs w:val="24"/>
              </w:rPr>
              <w:t>обязательное изучение географии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 на этапе </w:t>
            </w:r>
            <w:r w:rsidR="00970541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(полного) общего 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объеме </w:t>
            </w:r>
            <w:r w:rsidR="006142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F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541">
              <w:rPr>
                <w:rFonts w:ascii="Times New Roman" w:hAnsi="Times New Roman" w:cs="Times New Roman"/>
                <w:sz w:val="24"/>
                <w:szCs w:val="24"/>
              </w:rPr>
              <w:t xml:space="preserve">ч, в </w:t>
            </w:r>
            <w:r w:rsidR="00614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2EE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B006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42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065C">
              <w:rPr>
                <w:rFonts w:ascii="Times New Roman" w:hAnsi="Times New Roman" w:cs="Times New Roman"/>
                <w:sz w:val="24"/>
                <w:szCs w:val="24"/>
              </w:rPr>
              <w:t>, 2 часа в неделю, или в 10-11 классах по 34 часа, соответственно по 1 часу в неделю</w:t>
            </w:r>
          </w:p>
        </w:tc>
      </w:tr>
      <w:tr w:rsidR="00B0065C" w:rsidRPr="003265FA" w:rsidTr="00074B6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65C" w:rsidRPr="003265FA" w:rsidRDefault="00B0065C" w:rsidP="0007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65C" w:rsidRPr="003265FA" w:rsidRDefault="00B0065C" w:rsidP="00614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 учебный год</w:t>
            </w:r>
          </w:p>
        </w:tc>
      </w:tr>
      <w:tr w:rsidR="003265FA" w:rsidRPr="004F4DE5" w:rsidTr="00074B6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BF6454" w:rsidRDefault="003265FA" w:rsidP="0007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54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E5C" w:rsidRPr="00747E5C" w:rsidRDefault="00970541" w:rsidP="00747E5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7E5C" w:rsidRPr="00747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Предметные результаты:</w:t>
            </w:r>
          </w:p>
          <w:p w:rsidR="00747E5C" w:rsidRPr="00747E5C" w:rsidRDefault="00747E5C" w:rsidP="00747E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Ученик научиться</w:t>
            </w:r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47E5C" w:rsidRPr="00747E5C" w:rsidRDefault="00747E5C" w:rsidP="00747E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традиционным и новым методам географических исследований;</w:t>
            </w:r>
          </w:p>
          <w:p w:rsidR="00747E5C" w:rsidRPr="00747E5C" w:rsidRDefault="00747E5C" w:rsidP="00747E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особенностям размещения основных видов природных ресурсов, </w:t>
            </w:r>
          </w:p>
          <w:p w:rsidR="00747E5C" w:rsidRPr="00747E5C" w:rsidRDefault="00747E5C" w:rsidP="00747E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географическим аспектам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географическим аспектам глобальных проблем человечества;</w:t>
            </w:r>
          </w:p>
          <w:p w:rsidR="00747E5C" w:rsidRPr="00747E5C" w:rsidRDefault="00747E5C" w:rsidP="00747E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особенностям современного геополитического и геоэкономического положения России, её роль в международном географическом разделении труда.</w:t>
            </w:r>
          </w:p>
          <w:p w:rsidR="00747E5C" w:rsidRPr="00F21977" w:rsidRDefault="00747E5C" w:rsidP="00747E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2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Ученик получит возможность научиться</w:t>
            </w:r>
          </w:p>
          <w:p w:rsidR="00747E5C" w:rsidRPr="00747E5C" w:rsidRDefault="00747E5C" w:rsidP="00747E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геоэкологических</w:t>
            </w:r>
            <w:proofErr w:type="spellEnd"/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объектов, процессов и явлений;</w:t>
            </w:r>
          </w:p>
          <w:p w:rsidR="00747E5C" w:rsidRPr="00747E5C" w:rsidRDefault="00747E5C" w:rsidP="00747E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оценивать и объяснять </w:t>
            </w:r>
            <w:proofErr w:type="spellStart"/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ресурсообеспеченность</w:t>
            </w:r>
            <w:proofErr w:type="spellEnd"/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  <w:p w:rsidR="00747E5C" w:rsidRPr="00747E5C" w:rsidRDefault="00747E5C" w:rsidP="00747E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      </w:r>
            <w:proofErr w:type="spellStart"/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геоэкологическими</w:t>
            </w:r>
            <w:proofErr w:type="spellEnd"/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объектами, процессами и явлениями, их изменениями под влиянием разнообразных факторов;</w:t>
            </w:r>
          </w:p>
          <w:p w:rsidR="00747E5C" w:rsidRPr="00747E5C" w:rsidRDefault="00747E5C" w:rsidP="00747E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      </w:r>
          </w:p>
          <w:p w:rsidR="00747E5C" w:rsidRPr="00747E5C" w:rsidRDefault="00747E5C" w:rsidP="00747E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47E5C" w:rsidRPr="00747E5C" w:rsidRDefault="00747E5C" w:rsidP="00747E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выявления и объяснения географических аспектов различных текущих событий и ситуаций;</w:t>
            </w:r>
          </w:p>
          <w:p w:rsidR="00747E5C" w:rsidRPr="00747E5C" w:rsidRDefault="00747E5C" w:rsidP="00747E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      </w:r>
          </w:p>
          <w:p w:rsidR="0045444D" w:rsidRDefault="00747E5C" w:rsidP="00747E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результате изучения учебного предмета «География» на уровне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среднего общего образования: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Выпускник на базовом уровне научится: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понимать значение географии как науки и объяснять ее роль в решении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 человечества;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количественные и качественные характеристики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географических объектов, процессов, явлений с помощью измерений,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наблюдений, исследований;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составлять таблицы, картосхемы, диаграммы, простейшие карты, модели,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отражающие географические закономерности различных явлений и процессов,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территориальные взаимодействия;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сопоставлять и анализировать географические карты различной тематики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выявления закономерностей социально-экономических, природных и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геоэкологических</w:t>
            </w:r>
            <w:proofErr w:type="spellEnd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процессов и явлений;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сравнивать географические объекты между собой </w:t>
            </w:r>
            <w:proofErr w:type="gramStart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заданным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критериям;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выявлять закономерности и тенденции развития </w:t>
            </w:r>
            <w:proofErr w:type="spellStart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социальноэкономических</w:t>
            </w:r>
            <w:proofErr w:type="spellEnd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экологических процессов и явлений на основе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картографических и статистических источников информации;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раскрывать причинно-следственные связи </w:t>
            </w:r>
            <w:proofErr w:type="gramStart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природно-хозяйственных</w:t>
            </w:r>
            <w:proofErr w:type="gramEnd"/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явлений и процессов;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выделять и объяснять существенные признаки географических объектов и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явлений;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выявлять и объяснять географические аспекты </w:t>
            </w:r>
            <w:proofErr w:type="gramStart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gramEnd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текущих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событий и ситуаций;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описывать изменения </w:t>
            </w:r>
            <w:proofErr w:type="spellStart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геосистем</w:t>
            </w:r>
            <w:proofErr w:type="spellEnd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результате </w:t>
            </w:r>
            <w:proofErr w:type="gramStart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gramEnd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антропогенных воздействий;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решать задачи по определению состояния окружающей среды, ее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пригодности для жизни человека;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оценивать демографическую ситуацию, процессы урбанизации, миграции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странах и регионах мира;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объяснять состав, структуру и закономерности размещения населения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мира, регионов, стран и их частей;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характеризовать географию рынка труда;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рассчитывать численность населения с учетом естественного движения и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миграции населения стран, регионов мира;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анализировать факторы и объяснять закономерности размещения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отраслей хозяйства отдельных стран и регионов мира;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характеризовать отраслевую структуру хозяйства отдельных стран и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регионов мира;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приводить примеры, объясняющие географическое разделение труда;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определять принадлежность стран к одному из уровней </w:t>
            </w:r>
            <w:proofErr w:type="gramStart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proofErr w:type="gramEnd"/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развития, используя показатель внутреннего валового продукта;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– оценивать </w:t>
            </w:r>
            <w:proofErr w:type="spellStart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ресурсообеспеченность</w:t>
            </w:r>
            <w:proofErr w:type="spellEnd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стран и регионов при помощи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 источников информации в современных условиях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функционирования экономики;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оценивать место отдельных стран и регионов в мировом хозяйстве;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оценивать роль России в мировом хозяйстве, системе международных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финансово-экономических и политических отношений;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объяснять влияние глобальных проблем человечества на жизнь населения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развитие мирового хозяйства.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Выпускник на базовом уровне получит возможность научиться: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характеризовать процессы, происходящие в географической среде;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процессы между собой, делать выводы на основе сравнения;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переводить один вид информации в другой посредством анализа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статистических данных, чтения географических карт, работы с графиками и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диаграммами;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составлять географические описания населения, хозяйства и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экологической обстановки отдельных стран и регионов мира;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делать прогнозы развития географических систем и комплексов </w:t>
            </w:r>
            <w:proofErr w:type="gramStart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proofErr w:type="gramEnd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 их компонентов;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выделять наиболее важные экологические, социально-экономические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давать научное объяснение процессам, явлениям, закономерностям,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протекающим</w:t>
            </w:r>
            <w:proofErr w:type="gramEnd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географической оболочке;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понимать и характеризовать причины возникновения процессов и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явлений, влияющих на безопасность окружающей среды;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оценивать характер взаимодействия деятельности человека и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компонентов природы в разных географических условиях с точки зрения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концепции устойчивого развития;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раскрывать сущность интеграционных процессов в мировом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сообществе</w:t>
            </w:r>
            <w:proofErr w:type="gramEnd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прогнозировать и оценивать изменения политической карты мира </w:t>
            </w:r>
            <w:proofErr w:type="gramStart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proofErr w:type="gramEnd"/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влиянием международных отношений;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оценивать социально-экономические последствия изменения </w:t>
            </w:r>
            <w:proofErr w:type="gramStart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proofErr w:type="gramEnd"/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политической карты мира;</w:t>
            </w:r>
            <w:bookmarkStart w:id="0" w:name="_GoBack"/>
            <w:bookmarkEnd w:id="0"/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оценивать геополитические риски, вызванные </w:t>
            </w:r>
            <w:proofErr w:type="gramStart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социально-экономическими</w:t>
            </w:r>
            <w:proofErr w:type="gramEnd"/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геоэкологическими</w:t>
            </w:r>
            <w:proofErr w:type="spellEnd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процессами, происходящими в мире;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оценивать изменение отраслевой структуры отдельных стран и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регионов мира;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оценивать влияние отдельных стран и регионов на мировое хозяйство;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анализировать региональную политику отдельных стран и регионов;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анализировать основные направления международных исследований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малоизученных территорий;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выявлять особенности </w:t>
            </w:r>
            <w:proofErr w:type="gramStart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proofErr w:type="gramEnd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геополитического и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геоэкономического положения России, ее роль в </w:t>
            </w:r>
            <w:proofErr w:type="gramStart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международном</w:t>
            </w:r>
            <w:proofErr w:type="gramEnd"/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географическом </w:t>
            </w:r>
            <w:proofErr w:type="gramStart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разделении</w:t>
            </w:r>
            <w:proofErr w:type="gramEnd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труда;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понимать принципы выделения и устанавливать соотношения </w:t>
            </w:r>
            <w:proofErr w:type="gramStart"/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gramEnd"/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территорией и исключительной экономической зоной России;</w:t>
            </w:r>
          </w:p>
          <w:p w:rsidR="002F2C21" w:rsidRPr="002F2C21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давать оценку международной деятельности, направленной на решение</w:t>
            </w:r>
          </w:p>
          <w:p w:rsidR="002F2C21" w:rsidRPr="00747E5C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глобальных проблем человечества.</w:t>
            </w:r>
          </w:p>
        </w:tc>
      </w:tr>
      <w:tr w:rsidR="00B0065C" w:rsidRPr="004F4DE5" w:rsidTr="00074B6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65C" w:rsidRPr="00BF6454" w:rsidRDefault="00B0065C" w:rsidP="0007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технологии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65C" w:rsidRPr="00AC3AA6" w:rsidRDefault="00AC3AA6" w:rsidP="00747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A6">
              <w:rPr>
                <w:rFonts w:ascii="Times New Roman" w:hAnsi="Times New Roman" w:cs="Times New Roman"/>
                <w:sz w:val="24"/>
                <w:szCs w:val="24"/>
              </w:rPr>
              <w:t xml:space="preserve">ИКТ, технология проблемного обучения, технология развития критического мышления, </w:t>
            </w:r>
            <w:proofErr w:type="spellStart"/>
            <w:r w:rsidRPr="00AC3AA6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AC3AA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</w:tr>
      <w:tr w:rsidR="00B0065C" w:rsidRPr="004F4DE5" w:rsidTr="00074B6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65C" w:rsidRDefault="00B0065C" w:rsidP="0007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65C" w:rsidRPr="00152BD6" w:rsidRDefault="00AC3AA6" w:rsidP="00747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D6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практические работы (выделены жирным шрифтом в поурочном планировании) – 22, контрольных работ и проверочных работ по каждой теме - 11 </w:t>
            </w:r>
          </w:p>
        </w:tc>
      </w:tr>
    </w:tbl>
    <w:p w:rsidR="00074B68" w:rsidRPr="004F4DE5" w:rsidRDefault="00074B68">
      <w:pPr>
        <w:rPr>
          <w:color w:val="FF0000"/>
        </w:rPr>
      </w:pPr>
    </w:p>
    <w:sectPr w:rsidR="00074B68" w:rsidRPr="004F4DE5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6D7" w:rsidRDefault="00F076D7" w:rsidP="005E490D">
      <w:pPr>
        <w:spacing w:after="0" w:line="240" w:lineRule="auto"/>
      </w:pPr>
      <w:r>
        <w:separator/>
      </w:r>
    </w:p>
  </w:endnote>
  <w:endnote w:type="continuationSeparator" w:id="0">
    <w:p w:rsidR="00F076D7" w:rsidRDefault="00F076D7" w:rsidP="005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6D7" w:rsidRDefault="00F076D7" w:rsidP="005E490D">
      <w:pPr>
        <w:spacing w:after="0" w:line="240" w:lineRule="auto"/>
      </w:pPr>
      <w:r>
        <w:separator/>
      </w:r>
    </w:p>
  </w:footnote>
  <w:footnote w:type="continuationSeparator" w:id="0">
    <w:p w:rsidR="00F076D7" w:rsidRDefault="00F076D7" w:rsidP="005E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2C2"/>
    <w:multiLevelType w:val="hybridMultilevel"/>
    <w:tmpl w:val="C502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D5D44"/>
    <w:multiLevelType w:val="hybridMultilevel"/>
    <w:tmpl w:val="A31AB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34AB8"/>
    <w:multiLevelType w:val="hybridMultilevel"/>
    <w:tmpl w:val="9122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7528B"/>
    <w:multiLevelType w:val="hybridMultilevel"/>
    <w:tmpl w:val="B4CC9F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802AB"/>
    <w:multiLevelType w:val="hybridMultilevel"/>
    <w:tmpl w:val="0BB6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41B39"/>
    <w:multiLevelType w:val="hybridMultilevel"/>
    <w:tmpl w:val="AAB0A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C3F6F"/>
    <w:multiLevelType w:val="hybridMultilevel"/>
    <w:tmpl w:val="6FF6D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42955"/>
    <w:multiLevelType w:val="hybridMultilevel"/>
    <w:tmpl w:val="C3121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C20C1"/>
    <w:multiLevelType w:val="hybridMultilevel"/>
    <w:tmpl w:val="86A01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62706"/>
    <w:multiLevelType w:val="hybridMultilevel"/>
    <w:tmpl w:val="DB58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D399A"/>
    <w:multiLevelType w:val="hybridMultilevel"/>
    <w:tmpl w:val="E3D4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21800"/>
    <w:multiLevelType w:val="hybridMultilevel"/>
    <w:tmpl w:val="E638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D4347"/>
    <w:multiLevelType w:val="hybridMultilevel"/>
    <w:tmpl w:val="95E29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126A6"/>
    <w:multiLevelType w:val="hybridMultilevel"/>
    <w:tmpl w:val="DBBC7B9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181CA4"/>
    <w:multiLevelType w:val="multilevel"/>
    <w:tmpl w:val="CA24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15005D"/>
    <w:multiLevelType w:val="hybridMultilevel"/>
    <w:tmpl w:val="38A44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D0FCF"/>
    <w:multiLevelType w:val="hybridMultilevel"/>
    <w:tmpl w:val="1A382F58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33F04169"/>
    <w:multiLevelType w:val="hybridMultilevel"/>
    <w:tmpl w:val="3756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70841"/>
    <w:multiLevelType w:val="hybridMultilevel"/>
    <w:tmpl w:val="7CA6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993D3F"/>
    <w:multiLevelType w:val="hybridMultilevel"/>
    <w:tmpl w:val="94A8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B1634"/>
    <w:multiLevelType w:val="multilevel"/>
    <w:tmpl w:val="D9C86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70621CC"/>
    <w:multiLevelType w:val="multilevel"/>
    <w:tmpl w:val="8410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853144C"/>
    <w:multiLevelType w:val="multilevel"/>
    <w:tmpl w:val="9E5C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ourier New" w:hAnsi="Times New Roman" w:cs="Times New Roman" w:hint="default"/>
        <w:color w:val="000000"/>
        <w:sz w:val="24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9E76E1"/>
    <w:multiLevelType w:val="multilevel"/>
    <w:tmpl w:val="ADB4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B32DC7"/>
    <w:multiLevelType w:val="hybridMultilevel"/>
    <w:tmpl w:val="66FA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BE0FD8"/>
    <w:multiLevelType w:val="hybridMultilevel"/>
    <w:tmpl w:val="3E107276"/>
    <w:lvl w:ilvl="0" w:tplc="A3EADD9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D67C6"/>
    <w:multiLevelType w:val="hybridMultilevel"/>
    <w:tmpl w:val="B22CE038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CF4B78"/>
    <w:multiLevelType w:val="hybridMultilevel"/>
    <w:tmpl w:val="02AC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C3E15"/>
    <w:multiLevelType w:val="hybridMultilevel"/>
    <w:tmpl w:val="FEA6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7A1AF7"/>
    <w:multiLevelType w:val="hybridMultilevel"/>
    <w:tmpl w:val="25404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7937F2"/>
    <w:multiLevelType w:val="hybridMultilevel"/>
    <w:tmpl w:val="12662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602422"/>
    <w:multiLevelType w:val="hybridMultilevel"/>
    <w:tmpl w:val="BD2A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FB4BB8"/>
    <w:multiLevelType w:val="hybridMultilevel"/>
    <w:tmpl w:val="9E0E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62370E"/>
    <w:multiLevelType w:val="hybridMultilevel"/>
    <w:tmpl w:val="699E3F20"/>
    <w:lvl w:ilvl="0" w:tplc="9EDAB16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31E0B"/>
    <w:multiLevelType w:val="hybridMultilevel"/>
    <w:tmpl w:val="83A4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C94194"/>
    <w:multiLevelType w:val="multilevel"/>
    <w:tmpl w:val="298C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DF228E"/>
    <w:multiLevelType w:val="hybridMultilevel"/>
    <w:tmpl w:val="AEA0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7D3678"/>
    <w:multiLevelType w:val="hybridMultilevel"/>
    <w:tmpl w:val="65722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BF26EE"/>
    <w:multiLevelType w:val="hybridMultilevel"/>
    <w:tmpl w:val="C6BE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BB3F3A"/>
    <w:multiLevelType w:val="hybridMultilevel"/>
    <w:tmpl w:val="9D2AF22E"/>
    <w:lvl w:ilvl="0" w:tplc="0000002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C7F6CF3"/>
    <w:multiLevelType w:val="hybridMultilevel"/>
    <w:tmpl w:val="68DAD616"/>
    <w:lvl w:ilvl="0" w:tplc="83A843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B6114"/>
    <w:multiLevelType w:val="hybridMultilevel"/>
    <w:tmpl w:val="8FBC9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"/>
  </w:num>
  <w:num w:numId="4">
    <w:abstractNumId w:val="32"/>
  </w:num>
  <w:num w:numId="5">
    <w:abstractNumId w:val="40"/>
  </w:num>
  <w:num w:numId="6">
    <w:abstractNumId w:val="5"/>
  </w:num>
  <w:num w:numId="7">
    <w:abstractNumId w:val="8"/>
  </w:num>
  <w:num w:numId="8">
    <w:abstractNumId w:val="42"/>
  </w:num>
  <w:num w:numId="9">
    <w:abstractNumId w:val="16"/>
  </w:num>
  <w:num w:numId="10">
    <w:abstractNumId w:val="7"/>
  </w:num>
  <w:num w:numId="11">
    <w:abstractNumId w:val="4"/>
  </w:num>
  <w:num w:numId="12">
    <w:abstractNumId w:val="27"/>
  </w:num>
  <w:num w:numId="13">
    <w:abstractNumId w:val="3"/>
  </w:num>
  <w:num w:numId="14">
    <w:abstractNumId w:val="6"/>
  </w:num>
  <w:num w:numId="15">
    <w:abstractNumId w:val="15"/>
  </w:num>
  <w:num w:numId="16">
    <w:abstractNumId w:val="26"/>
  </w:num>
  <w:num w:numId="17">
    <w:abstractNumId w:val="39"/>
  </w:num>
  <w:num w:numId="18">
    <w:abstractNumId w:val="13"/>
  </w:num>
  <w:num w:numId="19">
    <w:abstractNumId w:val="31"/>
  </w:num>
  <w:num w:numId="20">
    <w:abstractNumId w:val="25"/>
  </w:num>
  <w:num w:numId="21">
    <w:abstractNumId w:val="28"/>
  </w:num>
  <w:num w:numId="22">
    <w:abstractNumId w:val="11"/>
  </w:num>
  <w:num w:numId="23">
    <w:abstractNumId w:val="18"/>
  </w:num>
  <w:num w:numId="24">
    <w:abstractNumId w:val="44"/>
  </w:num>
  <w:num w:numId="25">
    <w:abstractNumId w:val="17"/>
  </w:num>
  <w:num w:numId="26">
    <w:abstractNumId w:val="37"/>
  </w:num>
  <w:num w:numId="27">
    <w:abstractNumId w:val="23"/>
  </w:num>
  <w:num w:numId="28">
    <w:abstractNumId w:val="22"/>
  </w:num>
  <w:num w:numId="29">
    <w:abstractNumId w:val="14"/>
  </w:num>
  <w:num w:numId="30">
    <w:abstractNumId w:val="35"/>
  </w:num>
  <w:num w:numId="31">
    <w:abstractNumId w:val="10"/>
  </w:num>
  <w:num w:numId="32">
    <w:abstractNumId w:val="12"/>
  </w:num>
  <w:num w:numId="33">
    <w:abstractNumId w:val="0"/>
  </w:num>
  <w:num w:numId="34">
    <w:abstractNumId w:val="34"/>
  </w:num>
  <w:num w:numId="35">
    <w:abstractNumId w:val="9"/>
  </w:num>
  <w:num w:numId="36">
    <w:abstractNumId w:val="41"/>
  </w:num>
  <w:num w:numId="37">
    <w:abstractNumId w:val="24"/>
  </w:num>
  <w:num w:numId="38">
    <w:abstractNumId w:val="29"/>
  </w:num>
  <w:num w:numId="39">
    <w:abstractNumId w:val="2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065"/>
    <w:rsid w:val="00046947"/>
    <w:rsid w:val="000529D5"/>
    <w:rsid w:val="00074B68"/>
    <w:rsid w:val="0010711F"/>
    <w:rsid w:val="00152BD6"/>
    <w:rsid w:val="001550C2"/>
    <w:rsid w:val="001A7B89"/>
    <w:rsid w:val="001E465B"/>
    <w:rsid w:val="001F3911"/>
    <w:rsid w:val="002211C8"/>
    <w:rsid w:val="00276190"/>
    <w:rsid w:val="00291599"/>
    <w:rsid w:val="002F2C21"/>
    <w:rsid w:val="003041A9"/>
    <w:rsid w:val="003265FA"/>
    <w:rsid w:val="003C6B07"/>
    <w:rsid w:val="003D2BE8"/>
    <w:rsid w:val="003D7E88"/>
    <w:rsid w:val="00405257"/>
    <w:rsid w:val="004538F2"/>
    <w:rsid w:val="0045444D"/>
    <w:rsid w:val="004F4DE5"/>
    <w:rsid w:val="00546419"/>
    <w:rsid w:val="00562137"/>
    <w:rsid w:val="005B1F72"/>
    <w:rsid w:val="005C7280"/>
    <w:rsid w:val="005E490D"/>
    <w:rsid w:val="006142EE"/>
    <w:rsid w:val="00631B0B"/>
    <w:rsid w:val="006D102B"/>
    <w:rsid w:val="00747E5C"/>
    <w:rsid w:val="007D1D77"/>
    <w:rsid w:val="007E3293"/>
    <w:rsid w:val="00804BE8"/>
    <w:rsid w:val="008574BE"/>
    <w:rsid w:val="008C5675"/>
    <w:rsid w:val="008C6D70"/>
    <w:rsid w:val="008C7D4C"/>
    <w:rsid w:val="008D1A67"/>
    <w:rsid w:val="008F22A3"/>
    <w:rsid w:val="00970541"/>
    <w:rsid w:val="00972E32"/>
    <w:rsid w:val="00981616"/>
    <w:rsid w:val="009B6765"/>
    <w:rsid w:val="00A0298D"/>
    <w:rsid w:val="00A143E7"/>
    <w:rsid w:val="00A7374E"/>
    <w:rsid w:val="00AB2680"/>
    <w:rsid w:val="00AC3574"/>
    <w:rsid w:val="00AC3AA6"/>
    <w:rsid w:val="00B0065C"/>
    <w:rsid w:val="00B277DB"/>
    <w:rsid w:val="00B51ADC"/>
    <w:rsid w:val="00B534B6"/>
    <w:rsid w:val="00B57946"/>
    <w:rsid w:val="00B71715"/>
    <w:rsid w:val="00BB2E2B"/>
    <w:rsid w:val="00BD4017"/>
    <w:rsid w:val="00BF6454"/>
    <w:rsid w:val="00C162EA"/>
    <w:rsid w:val="00C40101"/>
    <w:rsid w:val="00C739FF"/>
    <w:rsid w:val="00CB34FF"/>
    <w:rsid w:val="00CF2879"/>
    <w:rsid w:val="00CF416F"/>
    <w:rsid w:val="00D61065"/>
    <w:rsid w:val="00D90BF9"/>
    <w:rsid w:val="00DA4160"/>
    <w:rsid w:val="00E33B4C"/>
    <w:rsid w:val="00ED43EC"/>
    <w:rsid w:val="00EF1E9D"/>
    <w:rsid w:val="00EF470B"/>
    <w:rsid w:val="00EF6BB8"/>
    <w:rsid w:val="00F076D7"/>
    <w:rsid w:val="00F07D62"/>
    <w:rsid w:val="00F13D30"/>
    <w:rsid w:val="00F21977"/>
    <w:rsid w:val="00F81F4C"/>
    <w:rsid w:val="00FC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0"/>
    <w:rsid w:val="00E33B4C"/>
  </w:style>
  <w:style w:type="table" w:styleId="a6">
    <w:name w:val="Table Grid"/>
    <w:basedOn w:val="a1"/>
    <w:uiPriority w:val="59"/>
    <w:rsid w:val="00E33B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E33B4C"/>
    <w:rPr>
      <w:b/>
      <w:bCs/>
    </w:rPr>
  </w:style>
  <w:style w:type="character" w:styleId="a8">
    <w:name w:val="Emphasis"/>
    <w:basedOn w:val="a0"/>
    <w:uiPriority w:val="20"/>
    <w:qFormat/>
    <w:rsid w:val="00E33B4C"/>
    <w:rPr>
      <w:i/>
      <w:iCs/>
    </w:rPr>
  </w:style>
  <w:style w:type="character" w:styleId="a9">
    <w:name w:val="footnote reference"/>
    <w:rsid w:val="005E490D"/>
    <w:rPr>
      <w:vertAlign w:val="superscript"/>
    </w:rPr>
  </w:style>
  <w:style w:type="paragraph" w:customStyle="1" w:styleId="Default">
    <w:name w:val="Default"/>
    <w:rsid w:val="00857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538F2"/>
    <w:rPr>
      <w:rFonts w:eastAsiaTheme="minorEastAsia"/>
      <w:lang w:eastAsia="ru-RU"/>
    </w:rPr>
  </w:style>
  <w:style w:type="character" w:customStyle="1" w:styleId="1">
    <w:name w:val="Основной текст1"/>
    <w:basedOn w:val="a0"/>
    <w:rsid w:val="0045444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basedOn w:val="a0"/>
    <w:rsid w:val="0045444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grame">
    <w:name w:val="grame"/>
    <w:basedOn w:val="a0"/>
    <w:rsid w:val="00F81F4C"/>
  </w:style>
  <w:style w:type="paragraph" w:styleId="aa">
    <w:name w:val="Body Text"/>
    <w:basedOn w:val="a"/>
    <w:link w:val="ab"/>
    <w:semiHidden/>
    <w:unhideWhenUsed/>
    <w:rsid w:val="00C162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C162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5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2BD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№45</dc:creator>
  <cp:keywords/>
  <dc:description/>
  <cp:lastModifiedBy>123</cp:lastModifiedBy>
  <cp:revision>3</cp:revision>
  <cp:lastPrinted>2021-01-29T17:57:00Z</cp:lastPrinted>
  <dcterms:created xsi:type="dcterms:W3CDTF">2013-12-11T13:00:00Z</dcterms:created>
  <dcterms:modified xsi:type="dcterms:W3CDTF">2021-01-29T17:59:00Z</dcterms:modified>
</cp:coreProperties>
</file>