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8E729B">
        <w:rPr>
          <w:rFonts w:ascii="Times New Roman" w:hAnsi="Times New Roman" w:cs="Times New Roman"/>
          <w:b/>
          <w:sz w:val="32"/>
          <w:szCs w:val="32"/>
        </w:rPr>
        <w:t>этике</w:t>
      </w:r>
      <w:r w:rsidR="001071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729B">
        <w:rPr>
          <w:rFonts w:ascii="Times New Roman" w:hAnsi="Times New Roman" w:cs="Times New Roman"/>
          <w:b/>
          <w:sz w:val="32"/>
          <w:szCs w:val="32"/>
        </w:rPr>
        <w:t>5-8</w:t>
      </w:r>
      <w:r w:rsidR="006142EE">
        <w:rPr>
          <w:rFonts w:ascii="Times New Roman" w:hAnsi="Times New Roman" w:cs="Times New Roman"/>
          <w:b/>
          <w:sz w:val="32"/>
          <w:szCs w:val="32"/>
        </w:rPr>
        <w:t xml:space="preserve"> класс 2020-2021 уч. год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6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3265FA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1" w:rsidRPr="001F3911" w:rsidRDefault="001F3911" w:rsidP="00AC3AA6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29B" w:rsidRDefault="001F3911" w:rsidP="00BD2E8C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29B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</w:t>
            </w:r>
            <w:r w:rsidR="00BD2E8C" w:rsidRPr="00BD2E8C">
              <w:rPr>
                <w:rFonts w:ascii="Times New Roman" w:hAnsi="Times New Roman"/>
                <w:sz w:val="24"/>
                <w:szCs w:val="24"/>
              </w:rPr>
              <w:t>в соответствии с требованиями ФГОС ООО, основной образовательной программ</w:t>
            </w:r>
            <w:proofErr w:type="gramStart"/>
            <w:r w:rsidR="00BD2E8C" w:rsidRPr="00BD2E8C">
              <w:rPr>
                <w:rFonts w:ascii="Times New Roman" w:hAnsi="Times New Roman"/>
                <w:sz w:val="24"/>
                <w:szCs w:val="24"/>
              </w:rPr>
              <w:t>ы ООО</w:t>
            </w:r>
            <w:proofErr w:type="gramEnd"/>
            <w:r w:rsidR="00BD2E8C" w:rsidRPr="00BD2E8C">
              <w:rPr>
                <w:rFonts w:ascii="Times New Roman" w:hAnsi="Times New Roman"/>
                <w:sz w:val="24"/>
                <w:szCs w:val="24"/>
              </w:rPr>
              <w:t xml:space="preserve"> МОБУ "</w:t>
            </w:r>
            <w:proofErr w:type="spellStart"/>
            <w:r w:rsidR="00BD2E8C">
              <w:rPr>
                <w:rFonts w:ascii="Times New Roman" w:hAnsi="Times New Roman"/>
                <w:sz w:val="24"/>
                <w:szCs w:val="24"/>
              </w:rPr>
              <w:t>Стогинская</w:t>
            </w:r>
            <w:proofErr w:type="spellEnd"/>
            <w:r w:rsidR="00BD2E8C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  <w:r w:rsidR="00BD2E8C" w:rsidRPr="00BD2E8C">
              <w:rPr>
                <w:rFonts w:ascii="Times New Roman" w:hAnsi="Times New Roman"/>
                <w:sz w:val="24"/>
                <w:szCs w:val="24"/>
              </w:rPr>
              <w:t xml:space="preserve">". В основе рабочей программы лежит авторская программа </w:t>
            </w:r>
            <w:proofErr w:type="spellStart"/>
            <w:r w:rsidR="00BD2E8C" w:rsidRPr="00BD2E8C">
              <w:rPr>
                <w:rFonts w:ascii="Times New Roman" w:hAnsi="Times New Roman"/>
                <w:sz w:val="24"/>
                <w:szCs w:val="24"/>
              </w:rPr>
              <w:t>Колбовской</w:t>
            </w:r>
            <w:proofErr w:type="spellEnd"/>
            <w:r w:rsidR="00BD2E8C" w:rsidRPr="00BD2E8C">
              <w:rPr>
                <w:rFonts w:ascii="Times New Roman" w:hAnsi="Times New Roman"/>
                <w:sz w:val="24"/>
                <w:szCs w:val="24"/>
              </w:rPr>
              <w:t xml:space="preserve"> С. Г. и районная программа по «Этической грамматике» авторов Белянина М. Н. учитель этики школа №3,  </w:t>
            </w:r>
            <w:proofErr w:type="spellStart"/>
            <w:r w:rsidR="00BD2E8C" w:rsidRPr="00BD2E8C">
              <w:rPr>
                <w:rFonts w:ascii="Times New Roman" w:hAnsi="Times New Roman"/>
                <w:sz w:val="24"/>
                <w:szCs w:val="24"/>
              </w:rPr>
              <w:t>Уколицкая</w:t>
            </w:r>
            <w:proofErr w:type="spellEnd"/>
            <w:r w:rsidR="00BD2E8C" w:rsidRPr="00BD2E8C">
              <w:rPr>
                <w:rFonts w:ascii="Times New Roman" w:hAnsi="Times New Roman"/>
                <w:sz w:val="24"/>
                <w:szCs w:val="24"/>
              </w:rPr>
              <w:t xml:space="preserve"> О. Г. учитель этики школа №1, Савина Е. А. учитель этики школа № 6 г. Гаврилов-Яма.</w:t>
            </w:r>
          </w:p>
          <w:p w:rsidR="003265FA" w:rsidRPr="001F3911" w:rsidRDefault="003265FA" w:rsidP="008E729B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5FA" w:rsidRPr="003265FA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Андреева Р.П. Энциклопедия моды. СПб</w:t>
            </w:r>
            <w:proofErr w:type="gramStart"/>
            <w:r w:rsidRPr="00BD2E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Байбурин</w:t>
            </w:r>
            <w:proofErr w:type="spellEnd"/>
            <w:r w:rsidRPr="00BD2E8C">
              <w:rPr>
                <w:rFonts w:ascii="Times New Roman" w:hAnsi="Times New Roman" w:cs="Times New Roman"/>
                <w:sz w:val="24"/>
                <w:szCs w:val="24"/>
              </w:rPr>
              <w:t xml:space="preserve"> А.К., Топорков А.А. У истоков этикета. Л., 1990.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Белов Н.В. Современный этикет. Минск, 2008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Каминская Н.М. История костюма. М. 1970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Лаврентьева Е.В. Светский этикет пушкинской поры. М.,1999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Овсянников Ю.М. Картины русского быта. М., 2000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вежливости и светского этикета. – М.: Белый город, 2007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Художественная литература афоризмы, поэзия.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Научно - популярная литература по этике, истории, психологии, педагогике, искусству.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Книги и брошюры по этикету.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BD2E8C">
              <w:rPr>
                <w:rFonts w:ascii="Times New Roman" w:hAnsi="Times New Roman" w:cs="Times New Roman"/>
                <w:sz w:val="24"/>
                <w:szCs w:val="24"/>
              </w:rPr>
              <w:t xml:space="preserve"> Н.Л. развитие эмоционального мира детей. Популярное пособие для родителей и педагогов. – Ярославль: Академия развития, 1997 г.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Худенко Е.Д. Современные коррекционные технологии в работе воспитателя с детьми с ограниченными возможностями. – М.: АНМЦ «Развитие и коррекция» 2002 г., т.1.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Худенко Е.Д. Современные коррекционные технологии в работе воспитателя с детьми с ограниченными возможностями здоровья. – М.: АНМЦ «Развитие и коррекция», 2002 г., т.3.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  <w:t>Худенко Е.Д. Требования к планированию коррекционно-развивающих занятий воспитателя. «Коррекция и развитие». Выпуск №6.</w:t>
            </w:r>
          </w:p>
          <w:p w:rsidR="00BD2E8C" w:rsidRPr="00BD2E8C" w:rsidRDefault="00BD2E8C" w:rsidP="00BD2E8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D2E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D2E8C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BD2E8C">
              <w:rPr>
                <w:rFonts w:ascii="Times New Roman" w:hAnsi="Times New Roman" w:cs="Times New Roman"/>
                <w:sz w:val="24"/>
                <w:szCs w:val="24"/>
              </w:rPr>
              <w:t xml:space="preserve"> А.И. Этическая грамматика. В помощь учителю. (1ч.) – М.: Школа – Пресс, 2004г.</w:t>
            </w:r>
          </w:p>
          <w:p w:rsidR="00EF6BB8" w:rsidRPr="00747E5C" w:rsidRDefault="00EF6BB8" w:rsidP="008E729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3265FA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8C" w:rsidRPr="00BD2E8C" w:rsidRDefault="00BD2E8C" w:rsidP="00BD2E8C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</w:rPr>
              <w:t>Цель: помочь формированию нравственных знаний, воспитанию чувств и накоплению нравственного опыта поведения. Важный компонент занятий – ориентация на формирование нравственной оценки и самооценки подростков. На занятиях дети периодически ставятся перед проблемой нравственного выбора, необходимостью самоанализа своих совершённых или предполагаемых поступков. Этому способствуют формы и методы работы, используемые в процессе занятий: педагогические задачи, творческие задания, эксперименты, тесты, игровые ситуации, упражнения.</w:t>
            </w:r>
          </w:p>
          <w:p w:rsidR="00BD2E8C" w:rsidRPr="00BD2E8C" w:rsidRDefault="00BD2E8C" w:rsidP="00BD2E8C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</w:rPr>
              <w:t>Занятия по этической грамматике предполагают решение следующих задач:</w:t>
            </w:r>
          </w:p>
          <w:p w:rsidR="00BD2E8C" w:rsidRPr="00BD2E8C" w:rsidRDefault="00BD2E8C" w:rsidP="00BD2E8C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</w:rPr>
              <w:t>обогащение эмоционального мира школьников нравственными переживаниями и формирование нравственных чувств;</w:t>
            </w:r>
          </w:p>
          <w:p w:rsidR="00BD2E8C" w:rsidRPr="00BD2E8C" w:rsidRDefault="00BD2E8C" w:rsidP="00BD2E8C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</w:rPr>
              <w:t>вооружение школьников знаниями о морали: раскрытие сущности, самооценки, социальной и психологической целесообразности моральных норм и формирование положительного к ним отношения;</w:t>
            </w:r>
          </w:p>
          <w:p w:rsidR="00BD2E8C" w:rsidRPr="00BD2E8C" w:rsidRDefault="00BD2E8C" w:rsidP="00BD2E8C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</w:rPr>
              <w:t>формирование воспитанности;</w:t>
            </w:r>
          </w:p>
          <w:p w:rsidR="00BD2E8C" w:rsidRPr="00BD2E8C" w:rsidRDefault="00BD2E8C" w:rsidP="00BD2E8C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</w:rPr>
              <w:t>систематическое накопление и обогащение привычек нравственного поведения учащихся путём организации их практической деятельности;</w:t>
            </w:r>
          </w:p>
          <w:p w:rsidR="00BD2E8C" w:rsidRPr="00BD2E8C" w:rsidRDefault="00BD2E8C" w:rsidP="00BD2E8C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</w:rPr>
              <w:t>организация нравственного самовоспитания школьников;</w:t>
            </w:r>
          </w:p>
          <w:p w:rsidR="00BD2E8C" w:rsidRPr="00BD2E8C" w:rsidRDefault="00BD2E8C" w:rsidP="00BD2E8C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 детей умения оценивать своё (и окружающих) поведение с точки зрения принципов нравственности.</w:t>
            </w:r>
          </w:p>
          <w:p w:rsidR="003265FA" w:rsidRPr="00747E5C" w:rsidRDefault="003265FA" w:rsidP="00747E5C">
            <w:pPr>
              <w:numPr>
                <w:ilvl w:val="0"/>
                <w:numId w:val="4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65FA" w:rsidRPr="003265FA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3265FA" w:rsidRDefault="008E729B" w:rsidP="00614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З4 часа в учебном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6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00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0065C">
              <w:rPr>
                <w:rFonts w:ascii="Times New Roman" w:hAnsi="Times New Roman" w:cs="Times New Roman"/>
                <w:sz w:val="24"/>
                <w:szCs w:val="24"/>
              </w:rPr>
              <w:t xml:space="preserve"> 1 часу в неделю</w:t>
            </w:r>
          </w:p>
        </w:tc>
      </w:tr>
      <w:tr w:rsidR="00B0065C" w:rsidRPr="003265FA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3265FA" w:rsidRDefault="00B0065C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3265FA" w:rsidRDefault="008E729B" w:rsidP="00614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3265FA" w:rsidRPr="004F4DE5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BF6454" w:rsidRDefault="003265FA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5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Личностные, </w:t>
            </w:r>
            <w:proofErr w:type="spell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предметные результаты освоения учебного предмета.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занятий,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      </w:r>
            <w:proofErr w:type="gramEnd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результате работы у учащихся будут заложены: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потребность вникать в суть изучаемых проблем, ставить вопросы, затрагивающие основы знаний, личный, социальный, исторический жизненный опыт;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основы критического отношения к знанию, жизненному опыту;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основы ценностных суждений и оценок;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Также будет продолжена работа по формированию и развитию основ читательской компетенции. Обучающиеся продолжат овладевать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детей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развития личностных универсальных учебных действий приоритетное внимание уделяется формированию: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основ гражданской идентичности личности (включая когнитивный, эмоционально-ценностный и поведенческий компоненты);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основ социальных компетенций (включая ценностно-смысловые установки и моральные нормы, опыт социальных и межличностных отношений, правосознание);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готовности и способности к переходу к самообразованию на основе учебно-познавательной мотивации.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плане, осуществлять выбор эффективных путей и средств достижения целей, контролировать и оценивать свои </w:t>
            </w:r>
            <w:proofErr w:type="gram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gramEnd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развития коммуникативных универсальных учебных действий приоритетное внимание уделяется: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коммуникативной компетентности: ставить и решать многообразные коммуникативные задачи;</w:t>
            </w:r>
            <w:proofErr w:type="gramEnd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развитию речевой деятельности, приобретению опыта использования речевых сре</w:t>
            </w:r>
            <w:proofErr w:type="gram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регуляции умственной деятельности, приобретению опыта регуляции собственного речевого поведения как основы коммуникативной компетентности.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развития познавательных универсальных учебных действий приоритетное внимание уделяется: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практическому освоению </w:t>
            </w:r>
            <w:proofErr w:type="gram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проектно-исследовательской деятельности;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развитию стратегий смыслового чтения и работе с информацией;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рактическому</w:t>
            </w:r>
            <w:proofErr w:type="spellEnd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      </w:r>
            <w:proofErr w:type="spell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умений, знаково-символических средств, широкого спектра логических действий и операций.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изучении учебных предметов обучающиеся усовершенствуют приобретённые на первой ступени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      </w:r>
            <w:proofErr w:type="gramEnd"/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заполнять и дополнять таблицы, схемы, диаграммы, тексты.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усовершенствуют навык поиска информации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 </w:t>
            </w:r>
            <w:proofErr w:type="gramEnd"/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Они усовершенствуют 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получат возможность научиться строить умозаключения и принимать решения на основе самостоятельно полученной 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    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знать сущность морали, уметь  характеризовать, определять её существенные стороны и признаки, разбираться в видах морали и уметь отличать её от этики и этикета;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знать содержание и уметь характеризовать на уровне выделения трёх – четырёх содержательных признаков базовые понятие и основные понятие практической морали на уровне определения понятие норм поведения, нравственных и личных качеств, нравственных личных качеств и идеалов человека;</w:t>
            </w:r>
            <w:proofErr w:type="gramEnd"/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Иметь представление об основных нравственных ценностей людей;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Знать содержание и уметь применять, объяснять нравственные понятия по линиям нравственных отношений;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Знать все основные формы и правила культуры поведения нравственного поведения по разным линиям общения и правила этикета;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Знать, называть и применять основные нравственные обязанности, требование человека к себе, к окружающим людям и</w:t>
            </w:r>
            <w:proofErr w:type="gramStart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семье и обществу;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Четко знать нравственные общечеловеческие требования;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Рассматривать мораль в системе форм общественного сознания, знать их отличия от морали;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Знать основные пути формирования морали у человека, понимать, как должно осуществляться единство нравственного сознания и поведения человека;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Разбираться в системе нравственных отношений в обществе и уметь участвовать в них на практике;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Знать основные виды нравственной деятельности людей и пути её коррекции на добрые начала и поступки;</w:t>
            </w:r>
          </w:p>
          <w:p w:rsidR="00BD2E8C" w:rsidRPr="00BD2E8C" w:rsidRDefault="00BD2E8C" w:rsidP="00BD2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Знать пути нравственного самосовершенствования самовоспитания человека, уметь составлять программу самовоспитания и  выполнять её</w:t>
            </w:r>
            <w:bookmarkStart w:id="0" w:name="_GoBack"/>
            <w:bookmarkEnd w:id="0"/>
          </w:p>
          <w:p w:rsidR="002F2C21" w:rsidRPr="00747E5C" w:rsidRDefault="002F2C21" w:rsidP="002F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65C" w:rsidRPr="004F4DE5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BF6454" w:rsidRDefault="00B0065C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AC3AA6" w:rsidRDefault="00AC3AA6" w:rsidP="008E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A6">
              <w:rPr>
                <w:rFonts w:ascii="Times New Roman" w:hAnsi="Times New Roman" w:cs="Times New Roman"/>
                <w:sz w:val="24"/>
                <w:szCs w:val="24"/>
              </w:rPr>
              <w:t xml:space="preserve">ИКТ, технология проблемного обучения, </w:t>
            </w:r>
            <w:proofErr w:type="spellStart"/>
            <w:r w:rsidRPr="00AC3AA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AC3AA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</w:tr>
      <w:tr w:rsidR="00B0065C" w:rsidRPr="004F4DE5" w:rsidTr="00074B6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Default="00B0065C" w:rsidP="000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65C" w:rsidRPr="00152BD6" w:rsidRDefault="008E729B" w:rsidP="00747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темы тестовая работа</w:t>
            </w:r>
            <w:r w:rsidR="00AC3AA6" w:rsidRPr="0015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4B68" w:rsidRPr="004F4DE5" w:rsidRDefault="00074B68">
      <w:pPr>
        <w:rPr>
          <w:color w:val="FF0000"/>
        </w:rPr>
      </w:pPr>
    </w:p>
    <w:sectPr w:rsidR="00074B68" w:rsidRPr="004F4DE5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20" w:rsidRDefault="00451520" w:rsidP="005E490D">
      <w:pPr>
        <w:spacing w:after="0" w:line="240" w:lineRule="auto"/>
      </w:pPr>
      <w:r>
        <w:separator/>
      </w:r>
    </w:p>
  </w:endnote>
  <w:endnote w:type="continuationSeparator" w:id="0">
    <w:p w:rsidR="00451520" w:rsidRDefault="0045152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20" w:rsidRDefault="00451520" w:rsidP="005E490D">
      <w:pPr>
        <w:spacing w:after="0" w:line="240" w:lineRule="auto"/>
      </w:pPr>
      <w:r>
        <w:separator/>
      </w:r>
    </w:p>
  </w:footnote>
  <w:footnote w:type="continuationSeparator" w:id="0">
    <w:p w:rsidR="00451520" w:rsidRDefault="0045152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C2"/>
    <w:multiLevelType w:val="hybridMultilevel"/>
    <w:tmpl w:val="C502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34AB8"/>
    <w:multiLevelType w:val="hybridMultilevel"/>
    <w:tmpl w:val="912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7528B"/>
    <w:multiLevelType w:val="hybridMultilevel"/>
    <w:tmpl w:val="B4CC9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02AB"/>
    <w:multiLevelType w:val="hybridMultilevel"/>
    <w:tmpl w:val="0BB6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C3F6F"/>
    <w:multiLevelType w:val="hybridMultilevel"/>
    <w:tmpl w:val="6FF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42955"/>
    <w:multiLevelType w:val="hybridMultilevel"/>
    <w:tmpl w:val="C31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62706"/>
    <w:multiLevelType w:val="hybridMultilevel"/>
    <w:tmpl w:val="DB5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D399A"/>
    <w:multiLevelType w:val="hybridMultilevel"/>
    <w:tmpl w:val="E3D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21800"/>
    <w:multiLevelType w:val="hybridMultilevel"/>
    <w:tmpl w:val="E638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4347"/>
    <w:multiLevelType w:val="hybridMultilevel"/>
    <w:tmpl w:val="95E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181CA4"/>
    <w:multiLevelType w:val="multilevel"/>
    <w:tmpl w:val="CA2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D0FCF"/>
    <w:multiLevelType w:val="hybridMultilevel"/>
    <w:tmpl w:val="1A382F58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70841"/>
    <w:multiLevelType w:val="hybridMultilevel"/>
    <w:tmpl w:val="7CA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B1634"/>
    <w:multiLevelType w:val="multilevel"/>
    <w:tmpl w:val="D9C86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70621CC"/>
    <w:multiLevelType w:val="multilevel"/>
    <w:tmpl w:val="841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53144C"/>
    <w:multiLevelType w:val="multilevel"/>
    <w:tmpl w:val="9E5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000000"/>
        <w:sz w:val="24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E76E1"/>
    <w:multiLevelType w:val="multilevel"/>
    <w:tmpl w:val="ADB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B32DC7"/>
    <w:multiLevelType w:val="hybridMultilevel"/>
    <w:tmpl w:val="66FA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E0FD8"/>
    <w:multiLevelType w:val="hybridMultilevel"/>
    <w:tmpl w:val="3E107276"/>
    <w:lvl w:ilvl="0" w:tplc="A3EAD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F4B78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C3E15"/>
    <w:multiLevelType w:val="hybridMultilevel"/>
    <w:tmpl w:val="FEA6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A1AF7"/>
    <w:multiLevelType w:val="hybridMultilevel"/>
    <w:tmpl w:val="2540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937F2"/>
    <w:multiLevelType w:val="hybridMultilevel"/>
    <w:tmpl w:val="1266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FB4BB8"/>
    <w:multiLevelType w:val="hybridMultilevel"/>
    <w:tmpl w:val="9E0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2370E"/>
    <w:multiLevelType w:val="hybridMultilevel"/>
    <w:tmpl w:val="699E3F20"/>
    <w:lvl w:ilvl="0" w:tplc="9EDAB1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94194"/>
    <w:multiLevelType w:val="multilevel"/>
    <w:tmpl w:val="298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DF228E"/>
    <w:multiLevelType w:val="hybridMultilevel"/>
    <w:tmpl w:val="AEA0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BF26EE"/>
    <w:multiLevelType w:val="hybridMultilevel"/>
    <w:tmpl w:val="C6BE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C7F6CF3"/>
    <w:multiLevelType w:val="hybridMultilevel"/>
    <w:tmpl w:val="68DAD616"/>
    <w:lvl w:ilvl="0" w:tplc="83A84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B6114"/>
    <w:multiLevelType w:val="hybridMultilevel"/>
    <w:tmpl w:val="8FBC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32"/>
  </w:num>
  <w:num w:numId="5">
    <w:abstractNumId w:val="40"/>
  </w:num>
  <w:num w:numId="6">
    <w:abstractNumId w:val="5"/>
  </w:num>
  <w:num w:numId="7">
    <w:abstractNumId w:val="8"/>
  </w:num>
  <w:num w:numId="8">
    <w:abstractNumId w:val="42"/>
  </w:num>
  <w:num w:numId="9">
    <w:abstractNumId w:val="16"/>
  </w:num>
  <w:num w:numId="10">
    <w:abstractNumId w:val="7"/>
  </w:num>
  <w:num w:numId="11">
    <w:abstractNumId w:val="4"/>
  </w:num>
  <w:num w:numId="12">
    <w:abstractNumId w:val="27"/>
  </w:num>
  <w:num w:numId="13">
    <w:abstractNumId w:val="3"/>
  </w:num>
  <w:num w:numId="14">
    <w:abstractNumId w:val="6"/>
  </w:num>
  <w:num w:numId="15">
    <w:abstractNumId w:val="15"/>
  </w:num>
  <w:num w:numId="16">
    <w:abstractNumId w:val="26"/>
  </w:num>
  <w:num w:numId="17">
    <w:abstractNumId w:val="39"/>
  </w:num>
  <w:num w:numId="18">
    <w:abstractNumId w:val="13"/>
  </w:num>
  <w:num w:numId="19">
    <w:abstractNumId w:val="31"/>
  </w:num>
  <w:num w:numId="20">
    <w:abstractNumId w:val="25"/>
  </w:num>
  <w:num w:numId="21">
    <w:abstractNumId w:val="28"/>
  </w:num>
  <w:num w:numId="22">
    <w:abstractNumId w:val="11"/>
  </w:num>
  <w:num w:numId="23">
    <w:abstractNumId w:val="18"/>
  </w:num>
  <w:num w:numId="24">
    <w:abstractNumId w:val="44"/>
  </w:num>
  <w:num w:numId="25">
    <w:abstractNumId w:val="17"/>
  </w:num>
  <w:num w:numId="26">
    <w:abstractNumId w:val="37"/>
  </w:num>
  <w:num w:numId="27">
    <w:abstractNumId w:val="23"/>
  </w:num>
  <w:num w:numId="28">
    <w:abstractNumId w:val="22"/>
  </w:num>
  <w:num w:numId="29">
    <w:abstractNumId w:val="14"/>
  </w:num>
  <w:num w:numId="30">
    <w:abstractNumId w:val="35"/>
  </w:num>
  <w:num w:numId="31">
    <w:abstractNumId w:val="10"/>
  </w:num>
  <w:num w:numId="32">
    <w:abstractNumId w:val="12"/>
  </w:num>
  <w:num w:numId="33">
    <w:abstractNumId w:val="0"/>
  </w:num>
  <w:num w:numId="34">
    <w:abstractNumId w:val="34"/>
  </w:num>
  <w:num w:numId="35">
    <w:abstractNumId w:val="9"/>
  </w:num>
  <w:num w:numId="36">
    <w:abstractNumId w:val="41"/>
  </w:num>
  <w:num w:numId="37">
    <w:abstractNumId w:val="24"/>
  </w:num>
  <w:num w:numId="38">
    <w:abstractNumId w:val="29"/>
  </w:num>
  <w:num w:numId="39">
    <w:abstractNumId w:val="2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065"/>
    <w:rsid w:val="00046947"/>
    <w:rsid w:val="000529D5"/>
    <w:rsid w:val="00074B68"/>
    <w:rsid w:val="0010711F"/>
    <w:rsid w:val="00152BD6"/>
    <w:rsid w:val="001550C2"/>
    <w:rsid w:val="001A7B89"/>
    <w:rsid w:val="001E465B"/>
    <w:rsid w:val="001F3911"/>
    <w:rsid w:val="002211C8"/>
    <w:rsid w:val="00276190"/>
    <w:rsid w:val="00291599"/>
    <w:rsid w:val="002F2C21"/>
    <w:rsid w:val="003041A9"/>
    <w:rsid w:val="003265FA"/>
    <w:rsid w:val="003C6B07"/>
    <w:rsid w:val="003D2BE8"/>
    <w:rsid w:val="003D7E88"/>
    <w:rsid w:val="00405257"/>
    <w:rsid w:val="00451520"/>
    <w:rsid w:val="004538F2"/>
    <w:rsid w:val="0045444D"/>
    <w:rsid w:val="004F4DE5"/>
    <w:rsid w:val="00546419"/>
    <w:rsid w:val="00562137"/>
    <w:rsid w:val="005B1F72"/>
    <w:rsid w:val="005C7280"/>
    <w:rsid w:val="005E490D"/>
    <w:rsid w:val="006142EE"/>
    <w:rsid w:val="00631B0B"/>
    <w:rsid w:val="006D102B"/>
    <w:rsid w:val="00747E5C"/>
    <w:rsid w:val="007D1D77"/>
    <w:rsid w:val="007E3293"/>
    <w:rsid w:val="00804BE8"/>
    <w:rsid w:val="008574BE"/>
    <w:rsid w:val="008C5675"/>
    <w:rsid w:val="008C6D70"/>
    <w:rsid w:val="008C7D4C"/>
    <w:rsid w:val="008D1A67"/>
    <w:rsid w:val="008E729B"/>
    <w:rsid w:val="008F22A3"/>
    <w:rsid w:val="00970541"/>
    <w:rsid w:val="00972E32"/>
    <w:rsid w:val="00981616"/>
    <w:rsid w:val="009B6765"/>
    <w:rsid w:val="00A0298D"/>
    <w:rsid w:val="00A143E7"/>
    <w:rsid w:val="00A7374E"/>
    <w:rsid w:val="00AB2680"/>
    <w:rsid w:val="00AC3574"/>
    <w:rsid w:val="00AC3AA6"/>
    <w:rsid w:val="00B0065C"/>
    <w:rsid w:val="00B277DB"/>
    <w:rsid w:val="00B51ADC"/>
    <w:rsid w:val="00B534B6"/>
    <w:rsid w:val="00B57946"/>
    <w:rsid w:val="00B62C56"/>
    <w:rsid w:val="00B71715"/>
    <w:rsid w:val="00BB2E2B"/>
    <w:rsid w:val="00BD2E8C"/>
    <w:rsid w:val="00BD4017"/>
    <w:rsid w:val="00BF6454"/>
    <w:rsid w:val="00C162EA"/>
    <w:rsid w:val="00C40101"/>
    <w:rsid w:val="00C739FF"/>
    <w:rsid w:val="00CB34FF"/>
    <w:rsid w:val="00CF2879"/>
    <w:rsid w:val="00CF416F"/>
    <w:rsid w:val="00D61065"/>
    <w:rsid w:val="00D90BF9"/>
    <w:rsid w:val="00DA4160"/>
    <w:rsid w:val="00E33B4C"/>
    <w:rsid w:val="00ED43EC"/>
    <w:rsid w:val="00EF1E9D"/>
    <w:rsid w:val="00EF470B"/>
    <w:rsid w:val="00EF6BB8"/>
    <w:rsid w:val="00F076D7"/>
    <w:rsid w:val="00F07D62"/>
    <w:rsid w:val="00F13D30"/>
    <w:rsid w:val="00F21977"/>
    <w:rsid w:val="00F81F4C"/>
    <w:rsid w:val="00FC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6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33B4C"/>
    <w:rPr>
      <w:b/>
      <w:bCs/>
    </w:rPr>
  </w:style>
  <w:style w:type="character" w:styleId="a8">
    <w:name w:val="Emphasis"/>
    <w:basedOn w:val="a0"/>
    <w:uiPriority w:val="20"/>
    <w:qFormat/>
    <w:rsid w:val="00E33B4C"/>
    <w:rPr>
      <w:i/>
      <w:iCs/>
    </w:rPr>
  </w:style>
  <w:style w:type="character" w:styleId="a9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538F2"/>
    <w:rPr>
      <w:rFonts w:eastAsiaTheme="minorEastAsia"/>
      <w:lang w:eastAsia="ru-RU"/>
    </w:rPr>
  </w:style>
  <w:style w:type="character" w:customStyle="1" w:styleId="1">
    <w:name w:val="Основной текст1"/>
    <w:basedOn w:val="a0"/>
    <w:rsid w:val="0045444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45444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grame">
    <w:name w:val="grame"/>
    <w:basedOn w:val="a0"/>
    <w:rsid w:val="00F81F4C"/>
  </w:style>
  <w:style w:type="paragraph" w:styleId="aa">
    <w:name w:val="Body Text"/>
    <w:basedOn w:val="a"/>
    <w:link w:val="ab"/>
    <w:semiHidden/>
    <w:unhideWhenUsed/>
    <w:rsid w:val="00C162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C16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B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Пользователь Windows</cp:lastModifiedBy>
  <cp:revision>6</cp:revision>
  <cp:lastPrinted>2021-01-29T17:57:00Z</cp:lastPrinted>
  <dcterms:created xsi:type="dcterms:W3CDTF">2013-12-11T13:00:00Z</dcterms:created>
  <dcterms:modified xsi:type="dcterms:W3CDTF">2021-03-11T11:26:00Z</dcterms:modified>
</cp:coreProperties>
</file>