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24" w:rsidRDefault="00F70906" w:rsidP="00E9234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5D">
        <w:rPr>
          <w:rFonts w:ascii="Times New Roman" w:hAnsi="Times New Roman" w:cs="Times New Roman"/>
          <w:b/>
          <w:sz w:val="28"/>
          <w:szCs w:val="28"/>
        </w:rPr>
        <w:t>М</w:t>
      </w:r>
      <w:r w:rsidR="00DC4A26" w:rsidRPr="00CD705D">
        <w:rPr>
          <w:rFonts w:ascii="Times New Roman" w:hAnsi="Times New Roman" w:cs="Times New Roman"/>
          <w:b/>
          <w:sz w:val="28"/>
          <w:szCs w:val="28"/>
        </w:rPr>
        <w:t>етодические аспекты</w:t>
      </w:r>
      <w:r w:rsidR="00AB6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A26" w:rsidRPr="00CD705D">
        <w:rPr>
          <w:rFonts w:ascii="Times New Roman" w:hAnsi="Times New Roman" w:cs="Times New Roman"/>
          <w:b/>
          <w:sz w:val="28"/>
          <w:szCs w:val="28"/>
        </w:rPr>
        <w:t xml:space="preserve">первичной профилактики экстремизма </w:t>
      </w:r>
    </w:p>
    <w:p w:rsidR="00A574B0" w:rsidRPr="00CD705D" w:rsidRDefault="00DC4A26" w:rsidP="00E9234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05D">
        <w:rPr>
          <w:rFonts w:ascii="Times New Roman" w:hAnsi="Times New Roman" w:cs="Times New Roman"/>
          <w:b/>
          <w:sz w:val="28"/>
          <w:szCs w:val="28"/>
        </w:rPr>
        <w:t>и противодействия идеологии терроризма</w:t>
      </w:r>
      <w:r w:rsidR="0011335D" w:rsidRPr="00CD705D">
        <w:rPr>
          <w:rFonts w:ascii="Times New Roman" w:hAnsi="Times New Roman" w:cs="Times New Roman"/>
          <w:b/>
          <w:sz w:val="28"/>
          <w:szCs w:val="28"/>
        </w:rPr>
        <w:t xml:space="preserve"> в молодежной среде</w:t>
      </w:r>
    </w:p>
    <w:p w:rsidR="00055D5F" w:rsidRDefault="00055D5F" w:rsidP="00055D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A26" w:rsidRPr="00CD705D" w:rsidRDefault="00055D5F" w:rsidP="00055D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Акулова Л.А., педагог-психолог государственного</w:t>
      </w:r>
      <w:r w:rsidR="003F00FE">
        <w:rPr>
          <w:rFonts w:ascii="Times New Roman" w:hAnsi="Times New Roman"/>
          <w:sz w:val="28"/>
          <w:szCs w:val="28"/>
        </w:rPr>
        <w:t xml:space="preserve"> автономного</w:t>
      </w:r>
      <w:r>
        <w:rPr>
          <w:rFonts w:ascii="Times New Roman" w:hAnsi="Times New Roman"/>
          <w:sz w:val="28"/>
          <w:szCs w:val="28"/>
        </w:rPr>
        <w:t xml:space="preserve"> учреждения Ярославской области</w:t>
      </w:r>
      <w:r w:rsidRPr="00CD705D">
        <w:rPr>
          <w:rFonts w:ascii="Times New Roman" w:hAnsi="Times New Roman"/>
          <w:sz w:val="28"/>
          <w:szCs w:val="28"/>
        </w:rPr>
        <w:t xml:space="preserve"> «</w:t>
      </w:r>
      <w:r w:rsidR="003F00FE">
        <w:rPr>
          <w:rFonts w:ascii="Times New Roman" w:hAnsi="Times New Roman"/>
          <w:sz w:val="28"/>
          <w:szCs w:val="28"/>
        </w:rPr>
        <w:t>Дворец молодежи</w:t>
      </w:r>
      <w:r w:rsidRPr="00CD705D">
        <w:rPr>
          <w:rFonts w:ascii="Times New Roman" w:hAnsi="Times New Roman"/>
          <w:sz w:val="28"/>
          <w:szCs w:val="28"/>
        </w:rPr>
        <w:t>»</w:t>
      </w:r>
      <w:r w:rsidR="003F00F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4852)73-28-22,</w:t>
      </w:r>
      <w:r w:rsidRPr="00055D5F">
        <w:rPr>
          <w:rFonts w:ascii="Times New Roman" w:hAnsi="Times New Roman"/>
          <w:sz w:val="28"/>
          <w:szCs w:val="28"/>
        </w:rPr>
        <w:t xml:space="preserve"> </w:t>
      </w:r>
      <w:r w:rsidRPr="00055D5F">
        <w:rPr>
          <w:rFonts w:ascii="Times New Roman" w:hAnsi="Times New Roman"/>
          <w:sz w:val="28"/>
          <w:szCs w:val="28"/>
          <w:lang w:val="en-US"/>
        </w:rPr>
        <w:t>E</w:t>
      </w:r>
      <w:r w:rsidRPr="00055D5F">
        <w:rPr>
          <w:rFonts w:ascii="Times New Roman" w:hAnsi="Times New Roman"/>
          <w:sz w:val="28"/>
          <w:szCs w:val="28"/>
        </w:rPr>
        <w:t>-</w:t>
      </w:r>
      <w:r w:rsidRPr="00055D5F">
        <w:rPr>
          <w:rFonts w:ascii="Times New Roman" w:hAnsi="Times New Roman"/>
          <w:sz w:val="28"/>
          <w:szCs w:val="28"/>
          <w:lang w:val="en-US"/>
        </w:rPr>
        <w:t>mail</w:t>
      </w:r>
      <w:r w:rsidRPr="00055D5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55D5F">
        <w:rPr>
          <w:rFonts w:ascii="Times New Roman" w:hAnsi="Times New Roman"/>
          <w:sz w:val="28"/>
          <w:szCs w:val="28"/>
          <w:lang w:val="en-US"/>
        </w:rPr>
        <w:t>sluzhba</w:t>
      </w:r>
      <w:proofErr w:type="spellEnd"/>
      <w:r w:rsidRPr="00055D5F">
        <w:rPr>
          <w:rFonts w:ascii="Times New Roman" w:hAnsi="Times New Roman"/>
          <w:sz w:val="28"/>
          <w:szCs w:val="28"/>
        </w:rPr>
        <w:t>_</w:t>
      </w:r>
      <w:r w:rsidRPr="00055D5F">
        <w:rPr>
          <w:rFonts w:ascii="Times New Roman" w:hAnsi="Times New Roman"/>
          <w:sz w:val="28"/>
          <w:szCs w:val="28"/>
          <w:lang w:val="en-US"/>
        </w:rPr>
        <w:t>mc</w:t>
      </w:r>
      <w:r w:rsidRPr="00055D5F">
        <w:rPr>
          <w:rFonts w:ascii="Times New Roman" w:hAnsi="Times New Roman"/>
          <w:sz w:val="28"/>
          <w:szCs w:val="28"/>
        </w:rPr>
        <w:t>@</w:t>
      </w:r>
      <w:r w:rsidRPr="00055D5F">
        <w:rPr>
          <w:rFonts w:ascii="Times New Roman" w:hAnsi="Times New Roman"/>
          <w:sz w:val="28"/>
          <w:szCs w:val="28"/>
          <w:lang w:val="en-US"/>
        </w:rPr>
        <w:t>mail</w:t>
      </w:r>
      <w:r w:rsidRPr="00055D5F">
        <w:rPr>
          <w:rFonts w:ascii="Times New Roman" w:hAnsi="Times New Roman"/>
          <w:sz w:val="28"/>
          <w:szCs w:val="28"/>
        </w:rPr>
        <w:t>.</w:t>
      </w:r>
      <w:proofErr w:type="spellStart"/>
      <w:r w:rsidRPr="00055D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574B0" w:rsidRPr="00055D5F" w:rsidTr="00055D5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4B0" w:rsidRPr="00055D5F" w:rsidRDefault="00A574B0" w:rsidP="00055D5F">
            <w:pPr>
              <w:pStyle w:val="a4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6973" w:rsidRPr="00055D5F" w:rsidRDefault="003B6973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18E" w:rsidRPr="00CD705D" w:rsidRDefault="00EB23E5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Восприимчивость молодежи к экстремистской и террористической идеологии свидетельствует о необходимости развития и совершенствования системы профилактической работы с этой целевой категорией.</w:t>
      </w:r>
    </w:p>
    <w:p w:rsidR="00C75AA2" w:rsidRPr="00CD705D" w:rsidRDefault="00C75AA2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Наиболее крупный пласт </w:t>
      </w:r>
      <w:r w:rsidR="00C36FA4" w:rsidRPr="00CD705D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CD705D">
        <w:rPr>
          <w:rFonts w:ascii="Times New Roman" w:hAnsi="Times New Roman" w:cs="Times New Roman"/>
          <w:sz w:val="28"/>
          <w:szCs w:val="28"/>
        </w:rPr>
        <w:t xml:space="preserve">работы связан с предупреждением проникновения экстремистских идей в сознание молодого поколения </w:t>
      </w:r>
      <w:r w:rsidR="00C36FA4" w:rsidRPr="00CD705D">
        <w:rPr>
          <w:rFonts w:ascii="Times New Roman" w:hAnsi="Times New Roman" w:cs="Times New Roman"/>
          <w:sz w:val="28"/>
          <w:szCs w:val="28"/>
        </w:rPr>
        <w:t xml:space="preserve">в рамках первичной профилактики. </w:t>
      </w:r>
    </w:p>
    <w:p w:rsidR="00F8186B" w:rsidRPr="00CD705D" w:rsidRDefault="00E16148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Эксперты отмечают, что возраст радикально настроенной молодежи </w:t>
      </w:r>
      <w:r w:rsidR="00F8186B" w:rsidRPr="00CD705D">
        <w:rPr>
          <w:rFonts w:ascii="Times New Roman" w:hAnsi="Times New Roman" w:cs="Times New Roman"/>
          <w:sz w:val="28"/>
          <w:szCs w:val="28"/>
        </w:rPr>
        <w:t>12 – 19 лет.</w:t>
      </w:r>
      <w:r w:rsidR="00567EED">
        <w:rPr>
          <w:rFonts w:ascii="Times New Roman" w:hAnsi="Times New Roman" w:cs="Times New Roman"/>
          <w:sz w:val="28"/>
          <w:szCs w:val="28"/>
        </w:rPr>
        <w:t xml:space="preserve"> 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В силу особенностей возраста (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желани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самоутвердиться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иметь 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ие в группе), с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лаб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духовно-нравственн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иммунитет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, отсутстви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четкой и однозначной системы ценностей и 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недостаточной 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критичност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E15C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мышления </w:t>
      </w:r>
      <w:r w:rsidR="00C408B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</w:t>
      </w:r>
      <w:r w:rsidR="00366A48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408B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399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уязвимы</w:t>
      </w:r>
      <w:r w:rsidR="002C6919" w:rsidRPr="00CD705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D90399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манипуляций со стороны различных деструктивных групп и движений.</w:t>
      </w:r>
    </w:p>
    <w:p w:rsidR="00F8186B" w:rsidRPr="00CD705D" w:rsidRDefault="00A76269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Усугубляет ситуацию тот факт, что порядка </w:t>
      </w:r>
      <w:r w:rsidR="00F109A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80%</w:t>
      </w:r>
      <w:r w:rsidR="00F8186B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0399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несовершеннолетних</w:t>
      </w:r>
      <w:r w:rsidR="00F8186B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109A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</w:t>
      </w:r>
      <w:r w:rsidR="00F8186B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вне пристального внимания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стороны взрослых, </w:t>
      </w:r>
      <w:r w:rsidR="00F109A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 неограниче</w:t>
      </w:r>
      <w:r w:rsidR="00F109A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нный доступ </w:t>
      </w:r>
      <w:r w:rsidR="00D90399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интернет, через который активно транслируются </w:t>
      </w:r>
      <w:r w:rsidR="00C408B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радикальны</w:t>
      </w:r>
      <w:r w:rsidR="00D90399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408B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</w:t>
      </w:r>
      <w:r w:rsidR="00D90399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408B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109AC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75AA2" w:rsidRPr="00CD705D" w:rsidRDefault="00C75AA2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Идеологии можно противопоставить только идеологию. Противостоять распространению экстремистской идеологии можно только формируя и культивируя в общественном сознании и сознании </w:t>
      </w:r>
      <w:r w:rsidR="00F8186B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юных</w:t>
      </w:r>
      <w:r w:rsidR="00C36FA4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другую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конструктивн</w:t>
      </w:r>
      <w:r w:rsidR="00C36FA4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FA4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идеологию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основанн</w:t>
      </w:r>
      <w:r w:rsidR="00F8186B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традиционных ценностях и устойчивых морально-этических нормах.</w:t>
      </w:r>
    </w:p>
    <w:p w:rsidR="00755AF6" w:rsidRPr="00CD705D" w:rsidRDefault="00D90399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Лучше всего на эти цели работает позитивная профилактика. </w:t>
      </w:r>
      <w:r w:rsidR="00755AF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Позитивная профилактика – это </w:t>
      </w:r>
      <w:r w:rsidR="002645F0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</w:t>
      </w:r>
      <w:r w:rsidR="00755AF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</w:t>
      </w:r>
      <w:r w:rsidR="002645F0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755AF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через развитие личности формировать установ</w:t>
      </w:r>
      <w:r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 на здоровый образ жизни и конструктивное поведение – без запугивания и шокирующего эффекта. </w:t>
      </w:r>
    </w:p>
    <w:p w:rsidR="00755AF6" w:rsidRPr="00CD705D" w:rsidRDefault="00755AF6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Стратегическая цель позитивной профилактики состоит в воспитании психически здорового </w:t>
      </w:r>
      <w:r w:rsidR="002645F0" w:rsidRPr="00CD705D">
        <w:rPr>
          <w:rFonts w:ascii="Times New Roman" w:hAnsi="Times New Roman" w:cs="Times New Roman"/>
          <w:sz w:val="28"/>
          <w:szCs w:val="28"/>
        </w:rPr>
        <w:t xml:space="preserve">человека и </w:t>
      </w:r>
      <w:r w:rsidRPr="00CD705D">
        <w:rPr>
          <w:rFonts w:ascii="Times New Roman" w:hAnsi="Times New Roman" w:cs="Times New Roman"/>
          <w:sz w:val="28"/>
          <w:szCs w:val="28"/>
        </w:rPr>
        <w:t>развито</w:t>
      </w:r>
      <w:r w:rsidR="002645F0" w:rsidRPr="00CD705D">
        <w:rPr>
          <w:rFonts w:ascii="Times New Roman" w:hAnsi="Times New Roman" w:cs="Times New Roman"/>
          <w:sz w:val="28"/>
          <w:szCs w:val="28"/>
        </w:rPr>
        <w:t>й личности</w:t>
      </w:r>
      <w:r w:rsidRPr="00CD705D">
        <w:rPr>
          <w:rFonts w:ascii="Times New Roman" w:hAnsi="Times New Roman" w:cs="Times New Roman"/>
          <w:sz w:val="28"/>
          <w:szCs w:val="28"/>
        </w:rPr>
        <w:t>, способн</w:t>
      </w:r>
      <w:r w:rsidR="002645F0" w:rsidRPr="00CD705D">
        <w:rPr>
          <w:rFonts w:ascii="Times New Roman" w:hAnsi="Times New Roman" w:cs="Times New Roman"/>
          <w:sz w:val="28"/>
          <w:szCs w:val="28"/>
        </w:rPr>
        <w:t>ой</w:t>
      </w:r>
      <w:r w:rsidRPr="00CD705D">
        <w:rPr>
          <w:rFonts w:ascii="Times New Roman" w:hAnsi="Times New Roman" w:cs="Times New Roman"/>
          <w:sz w:val="28"/>
          <w:szCs w:val="28"/>
        </w:rPr>
        <w:t xml:space="preserve"> </w:t>
      </w:r>
      <w:r w:rsidR="00F70906" w:rsidRPr="00CD705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и ответственно строить свою жизнь.</w:t>
      </w:r>
    </w:p>
    <w:p w:rsidR="0011335D" w:rsidRPr="00CD705D" w:rsidRDefault="0011335D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Профилактические мероприятия позитивной направленности минимально освещают информацию, связанную экстремистской и террористической деятельностью. Акцент переносится на получение знаний, умений и навыков нормативно</w:t>
      </w:r>
      <w:r w:rsidR="00260E9C" w:rsidRPr="00CD705D">
        <w:rPr>
          <w:rFonts w:ascii="Times New Roman" w:hAnsi="Times New Roman" w:cs="Times New Roman"/>
          <w:sz w:val="28"/>
          <w:szCs w:val="28"/>
        </w:rPr>
        <w:t>го</w:t>
      </w:r>
      <w:r w:rsidRPr="00CD705D">
        <w:rPr>
          <w:rFonts w:ascii="Times New Roman" w:hAnsi="Times New Roman" w:cs="Times New Roman"/>
          <w:sz w:val="28"/>
          <w:szCs w:val="28"/>
        </w:rPr>
        <w:t xml:space="preserve"> функционировани</w:t>
      </w:r>
      <w:r w:rsidR="00260E9C" w:rsidRPr="00CD705D">
        <w:rPr>
          <w:rFonts w:ascii="Times New Roman" w:hAnsi="Times New Roman" w:cs="Times New Roman"/>
          <w:sz w:val="28"/>
          <w:szCs w:val="28"/>
        </w:rPr>
        <w:t>я</w:t>
      </w:r>
      <w:r w:rsidRPr="00CD705D">
        <w:rPr>
          <w:rFonts w:ascii="Times New Roman" w:hAnsi="Times New Roman" w:cs="Times New Roman"/>
          <w:sz w:val="28"/>
          <w:szCs w:val="28"/>
        </w:rPr>
        <w:t xml:space="preserve"> личности в обществе.</w:t>
      </w:r>
    </w:p>
    <w:p w:rsidR="00882984" w:rsidRPr="00CD705D" w:rsidRDefault="005E58D3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Од</w:t>
      </w:r>
      <w:r w:rsidR="00BE7006" w:rsidRPr="00CD705D">
        <w:rPr>
          <w:rFonts w:ascii="Times New Roman" w:hAnsi="Times New Roman" w:cs="Times New Roman"/>
          <w:sz w:val="28"/>
          <w:szCs w:val="28"/>
        </w:rPr>
        <w:t>ин</w:t>
      </w:r>
      <w:r w:rsidRPr="00CD705D">
        <w:rPr>
          <w:rFonts w:ascii="Times New Roman" w:hAnsi="Times New Roman" w:cs="Times New Roman"/>
          <w:sz w:val="28"/>
          <w:szCs w:val="28"/>
        </w:rPr>
        <w:t xml:space="preserve"> из наиболее эффективных инструментов </w:t>
      </w:r>
      <w:r w:rsidR="00BE7006" w:rsidRPr="00CD705D">
        <w:rPr>
          <w:rFonts w:ascii="Times New Roman" w:hAnsi="Times New Roman" w:cs="Times New Roman"/>
          <w:sz w:val="28"/>
          <w:szCs w:val="28"/>
        </w:rPr>
        <w:t xml:space="preserve">позитивной </w:t>
      </w:r>
      <w:r w:rsidRPr="00CD705D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8E224A" w:rsidRPr="00CD705D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Pr="00CD705D">
        <w:rPr>
          <w:rFonts w:ascii="Times New Roman" w:hAnsi="Times New Roman" w:cs="Times New Roman"/>
          <w:sz w:val="28"/>
          <w:szCs w:val="28"/>
        </w:rPr>
        <w:t>подростк</w:t>
      </w:r>
      <w:r w:rsidR="008E224A" w:rsidRPr="00CD705D">
        <w:rPr>
          <w:rFonts w:ascii="Times New Roman" w:hAnsi="Times New Roman" w:cs="Times New Roman"/>
          <w:sz w:val="28"/>
          <w:szCs w:val="28"/>
        </w:rPr>
        <w:t xml:space="preserve">ами и </w:t>
      </w:r>
      <w:r w:rsidRPr="00CD705D">
        <w:rPr>
          <w:rFonts w:ascii="Times New Roman" w:hAnsi="Times New Roman" w:cs="Times New Roman"/>
          <w:sz w:val="28"/>
          <w:szCs w:val="28"/>
        </w:rPr>
        <w:t>молодеж</w:t>
      </w:r>
      <w:r w:rsidR="008E224A" w:rsidRPr="00CD705D">
        <w:rPr>
          <w:rFonts w:ascii="Times New Roman" w:hAnsi="Times New Roman" w:cs="Times New Roman"/>
          <w:sz w:val="28"/>
          <w:szCs w:val="28"/>
        </w:rPr>
        <w:t>ью</w:t>
      </w:r>
      <w:r w:rsidR="00BE7006" w:rsidRPr="00CD705D">
        <w:rPr>
          <w:rFonts w:ascii="Times New Roman" w:hAnsi="Times New Roman" w:cs="Times New Roman"/>
          <w:sz w:val="28"/>
          <w:szCs w:val="28"/>
        </w:rPr>
        <w:t xml:space="preserve"> - видеопродукция</w:t>
      </w:r>
      <w:r w:rsidRPr="00CD705D">
        <w:rPr>
          <w:rFonts w:ascii="Times New Roman" w:hAnsi="Times New Roman" w:cs="Times New Roman"/>
          <w:sz w:val="28"/>
          <w:szCs w:val="28"/>
        </w:rPr>
        <w:t xml:space="preserve">: </w:t>
      </w:r>
      <w:r w:rsidR="00882984" w:rsidRPr="00CD705D">
        <w:rPr>
          <w:rFonts w:ascii="Times New Roman" w:hAnsi="Times New Roman" w:cs="Times New Roman"/>
          <w:sz w:val="28"/>
          <w:szCs w:val="28"/>
        </w:rPr>
        <w:t>социальн</w:t>
      </w:r>
      <w:r w:rsidR="00BE7006" w:rsidRPr="00CD705D">
        <w:rPr>
          <w:rFonts w:ascii="Times New Roman" w:hAnsi="Times New Roman" w:cs="Times New Roman"/>
          <w:sz w:val="28"/>
          <w:szCs w:val="28"/>
        </w:rPr>
        <w:t>ая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BE7006" w:rsidRPr="00CD705D">
        <w:rPr>
          <w:rFonts w:ascii="Times New Roman" w:hAnsi="Times New Roman" w:cs="Times New Roman"/>
          <w:sz w:val="28"/>
          <w:szCs w:val="28"/>
        </w:rPr>
        <w:t>а</w:t>
      </w:r>
      <w:r w:rsidR="00882984" w:rsidRPr="00CD705D">
        <w:rPr>
          <w:rFonts w:ascii="Times New Roman" w:hAnsi="Times New Roman" w:cs="Times New Roman"/>
          <w:sz w:val="28"/>
          <w:szCs w:val="28"/>
        </w:rPr>
        <w:t>, короткометражны</w:t>
      </w:r>
      <w:r w:rsidR="00BE7006" w:rsidRPr="00CD705D">
        <w:rPr>
          <w:rFonts w:ascii="Times New Roman" w:hAnsi="Times New Roman" w:cs="Times New Roman"/>
          <w:sz w:val="28"/>
          <w:szCs w:val="28"/>
        </w:rPr>
        <w:t>е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художественны</w:t>
      </w:r>
      <w:r w:rsidR="00BE7006" w:rsidRPr="00CD705D">
        <w:rPr>
          <w:rFonts w:ascii="Times New Roman" w:hAnsi="Times New Roman" w:cs="Times New Roman"/>
          <w:sz w:val="28"/>
          <w:szCs w:val="28"/>
        </w:rPr>
        <w:t>е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и документальны</w:t>
      </w:r>
      <w:r w:rsidR="00BE7006" w:rsidRPr="00CD705D">
        <w:rPr>
          <w:rFonts w:ascii="Times New Roman" w:hAnsi="Times New Roman" w:cs="Times New Roman"/>
          <w:sz w:val="28"/>
          <w:szCs w:val="28"/>
        </w:rPr>
        <w:t>е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BE7006" w:rsidRPr="00CD705D">
        <w:rPr>
          <w:rFonts w:ascii="Times New Roman" w:hAnsi="Times New Roman" w:cs="Times New Roman"/>
          <w:sz w:val="28"/>
          <w:szCs w:val="28"/>
        </w:rPr>
        <w:t>ы</w:t>
      </w:r>
      <w:r w:rsidR="00882984" w:rsidRPr="00CD705D">
        <w:rPr>
          <w:rFonts w:ascii="Times New Roman" w:hAnsi="Times New Roman" w:cs="Times New Roman"/>
          <w:sz w:val="28"/>
          <w:szCs w:val="28"/>
        </w:rPr>
        <w:t>, анимационны</w:t>
      </w:r>
      <w:r w:rsidR="00BE7006" w:rsidRPr="00CD705D">
        <w:rPr>
          <w:rFonts w:ascii="Times New Roman" w:hAnsi="Times New Roman" w:cs="Times New Roman"/>
          <w:sz w:val="28"/>
          <w:szCs w:val="28"/>
        </w:rPr>
        <w:t>е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BE7006" w:rsidRPr="00CD705D">
        <w:rPr>
          <w:rFonts w:ascii="Times New Roman" w:hAnsi="Times New Roman" w:cs="Times New Roman"/>
          <w:sz w:val="28"/>
          <w:szCs w:val="28"/>
        </w:rPr>
        <w:t>ы</w:t>
      </w:r>
      <w:r w:rsidR="00882984" w:rsidRPr="00CD705D">
        <w:rPr>
          <w:rFonts w:ascii="Times New Roman" w:hAnsi="Times New Roman" w:cs="Times New Roman"/>
          <w:sz w:val="28"/>
          <w:szCs w:val="28"/>
        </w:rPr>
        <w:t>, телевизионны</w:t>
      </w:r>
      <w:r w:rsidR="00BE7006" w:rsidRPr="00CD705D">
        <w:rPr>
          <w:rFonts w:ascii="Times New Roman" w:hAnsi="Times New Roman" w:cs="Times New Roman"/>
          <w:sz w:val="28"/>
          <w:szCs w:val="28"/>
        </w:rPr>
        <w:t>е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BE7006" w:rsidRPr="00CD705D">
        <w:rPr>
          <w:rFonts w:ascii="Times New Roman" w:hAnsi="Times New Roman" w:cs="Times New Roman"/>
          <w:sz w:val="28"/>
          <w:szCs w:val="28"/>
        </w:rPr>
        <w:t>и</w:t>
      </w:r>
      <w:r w:rsidR="00882984" w:rsidRPr="00CD705D">
        <w:rPr>
          <w:rFonts w:ascii="Times New Roman" w:hAnsi="Times New Roman" w:cs="Times New Roman"/>
          <w:sz w:val="28"/>
          <w:szCs w:val="28"/>
        </w:rPr>
        <w:t>, специальны</w:t>
      </w:r>
      <w:r w:rsidR="00BE7006" w:rsidRPr="00CD705D">
        <w:rPr>
          <w:rFonts w:ascii="Times New Roman" w:hAnsi="Times New Roman" w:cs="Times New Roman"/>
          <w:sz w:val="28"/>
          <w:szCs w:val="28"/>
        </w:rPr>
        <w:t xml:space="preserve">е </w:t>
      </w:r>
      <w:r w:rsidR="00882984" w:rsidRPr="00CD705D">
        <w:rPr>
          <w:rFonts w:ascii="Times New Roman" w:hAnsi="Times New Roman" w:cs="Times New Roman"/>
          <w:sz w:val="28"/>
          <w:szCs w:val="28"/>
        </w:rPr>
        <w:t>новостны</w:t>
      </w:r>
      <w:r w:rsidR="00BE7006" w:rsidRPr="00CD705D">
        <w:rPr>
          <w:rFonts w:ascii="Times New Roman" w:hAnsi="Times New Roman" w:cs="Times New Roman"/>
          <w:sz w:val="28"/>
          <w:szCs w:val="28"/>
        </w:rPr>
        <w:t>е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репортаж</w:t>
      </w:r>
      <w:r w:rsidR="00BE7006" w:rsidRPr="00CD705D">
        <w:rPr>
          <w:rFonts w:ascii="Times New Roman" w:hAnsi="Times New Roman" w:cs="Times New Roman"/>
          <w:sz w:val="28"/>
          <w:szCs w:val="28"/>
        </w:rPr>
        <w:t>и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A574B0" w:rsidRPr="00CD705D" w:rsidRDefault="00A574B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Необходимость использования видеоматериалов в профилактической работе с подростками и обусловлена следующими причинами:</w:t>
      </w:r>
    </w:p>
    <w:p w:rsidR="00A574B0" w:rsidRPr="00CD705D" w:rsidRDefault="00672012" w:rsidP="00E4120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A574B0" w:rsidRPr="00CD705D">
        <w:rPr>
          <w:rFonts w:ascii="Times New Roman" w:hAnsi="Times New Roman" w:cs="Times New Roman"/>
          <w:sz w:val="28"/>
          <w:szCs w:val="28"/>
        </w:rPr>
        <w:t>то понятный «язык» для современных по</w:t>
      </w:r>
      <w:r w:rsidRPr="00CD705D">
        <w:rPr>
          <w:rFonts w:ascii="Times New Roman" w:hAnsi="Times New Roman" w:cs="Times New Roman"/>
          <w:sz w:val="28"/>
          <w:szCs w:val="28"/>
        </w:rPr>
        <w:t>дростков с «клиповым» мышлением;</w:t>
      </w:r>
    </w:p>
    <w:p w:rsidR="00A574B0" w:rsidRPr="00CD705D" w:rsidRDefault="00672012" w:rsidP="00E4120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у</w:t>
      </w:r>
      <w:r w:rsidR="00A574B0" w:rsidRPr="00CD705D">
        <w:rPr>
          <w:rFonts w:ascii="Times New Roman" w:hAnsi="Times New Roman" w:cs="Times New Roman"/>
          <w:sz w:val="28"/>
          <w:szCs w:val="28"/>
        </w:rPr>
        <w:t>ровень усвоения материала с использованием визуальны</w:t>
      </w:r>
      <w:r w:rsidRPr="00CD705D">
        <w:rPr>
          <w:rFonts w:ascii="Times New Roman" w:hAnsi="Times New Roman" w:cs="Times New Roman"/>
          <w:sz w:val="28"/>
          <w:szCs w:val="28"/>
        </w:rPr>
        <w:t>х инструментов значительно выше;</w:t>
      </w:r>
    </w:p>
    <w:p w:rsidR="00A574B0" w:rsidRPr="00CD705D" w:rsidRDefault="00672012" w:rsidP="00E4120F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в</w:t>
      </w:r>
      <w:r w:rsidR="00A574B0" w:rsidRPr="00CD705D">
        <w:rPr>
          <w:rFonts w:ascii="Times New Roman" w:hAnsi="Times New Roman" w:cs="Times New Roman"/>
          <w:sz w:val="28"/>
          <w:szCs w:val="28"/>
        </w:rPr>
        <w:t>идеоматериалы позволяют затрагивать эмоциональную сферу подростков и молодежи, что способствует достижению воспитательных целей.</w:t>
      </w:r>
      <w:r w:rsidR="0080171C" w:rsidRPr="00CD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370" w:rsidRPr="00CD705D" w:rsidRDefault="00BE7006" w:rsidP="00E41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Формирование такой «учебной» базы требует внимательного и ответственного подхода.</w:t>
      </w:r>
    </w:p>
    <w:p w:rsidR="00A574B0" w:rsidRPr="00CD705D" w:rsidRDefault="00F70906" w:rsidP="00E412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Мы предлагаем определить критерии оценки и </w:t>
      </w:r>
      <w:r w:rsidR="001C316F" w:rsidRPr="00CD705D">
        <w:rPr>
          <w:rFonts w:ascii="Times New Roman" w:hAnsi="Times New Roman" w:cs="Times New Roman"/>
          <w:sz w:val="28"/>
          <w:szCs w:val="28"/>
        </w:rPr>
        <w:t>проверя</w:t>
      </w:r>
      <w:r w:rsidR="002C6919" w:rsidRPr="00CD705D">
        <w:rPr>
          <w:rFonts w:ascii="Times New Roman" w:hAnsi="Times New Roman" w:cs="Times New Roman"/>
          <w:sz w:val="28"/>
          <w:szCs w:val="28"/>
        </w:rPr>
        <w:t>ть</w:t>
      </w:r>
      <w:r w:rsidR="0080171C" w:rsidRPr="00CD705D">
        <w:rPr>
          <w:rFonts w:ascii="Times New Roman" w:hAnsi="Times New Roman" w:cs="Times New Roman"/>
          <w:sz w:val="28"/>
          <w:szCs w:val="28"/>
        </w:rPr>
        <w:t xml:space="preserve"> видеоматериалы на 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соответствие:</w:t>
      </w:r>
    </w:p>
    <w:p w:rsidR="00A574B0" w:rsidRPr="00CD705D" w:rsidRDefault="00A574B0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Конституции и законодательству Российской Федерации;</w:t>
      </w:r>
    </w:p>
    <w:p w:rsidR="00A574B0" w:rsidRPr="00CD705D" w:rsidRDefault="00A574B0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концепции позитивной профилактики;</w:t>
      </w:r>
    </w:p>
    <w:p w:rsidR="00A574B0" w:rsidRPr="00CD705D" w:rsidRDefault="00A574B0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возрастным и психологическим особенностям целевой аудитории;</w:t>
      </w:r>
    </w:p>
    <w:p w:rsidR="00A574B0" w:rsidRPr="00CD705D" w:rsidRDefault="00A574B0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особенностям восприятия и переработки информации;</w:t>
      </w:r>
    </w:p>
    <w:p w:rsidR="00672012" w:rsidRPr="00CD705D" w:rsidRDefault="00672012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морально-этическим нормам и </w:t>
      </w:r>
      <w:r w:rsidR="009D7795" w:rsidRPr="00CD705D">
        <w:rPr>
          <w:rFonts w:ascii="Times New Roman" w:hAnsi="Times New Roman" w:cs="Times New Roman"/>
          <w:sz w:val="28"/>
          <w:szCs w:val="28"/>
        </w:rPr>
        <w:t>традиционным</w:t>
      </w:r>
      <w:r w:rsidRPr="00CD705D">
        <w:rPr>
          <w:rFonts w:ascii="Times New Roman" w:hAnsi="Times New Roman" w:cs="Times New Roman"/>
          <w:sz w:val="28"/>
          <w:szCs w:val="28"/>
        </w:rPr>
        <w:t xml:space="preserve"> ценностям;</w:t>
      </w:r>
    </w:p>
    <w:p w:rsidR="00672012" w:rsidRPr="00CD705D" w:rsidRDefault="00A574B0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п</w:t>
      </w:r>
      <w:r w:rsidR="00EB6E2D" w:rsidRPr="00CD705D">
        <w:rPr>
          <w:rFonts w:ascii="Times New Roman" w:hAnsi="Times New Roman" w:cs="Times New Roman"/>
          <w:sz w:val="28"/>
          <w:szCs w:val="28"/>
        </w:rPr>
        <w:t>ринципам здорового образа жизни;</w:t>
      </w:r>
    </w:p>
    <w:p w:rsidR="00EB6E2D" w:rsidRPr="00CD705D" w:rsidRDefault="00882984" w:rsidP="00E4120F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="00EB6E2D" w:rsidRPr="00CD705D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="00473E5C" w:rsidRPr="00CD705D">
        <w:rPr>
          <w:rFonts w:ascii="Times New Roman" w:hAnsi="Times New Roman" w:cs="Times New Roman"/>
          <w:sz w:val="28"/>
          <w:szCs w:val="28"/>
        </w:rPr>
        <w:t>стандартам и критериям качества.</w:t>
      </w:r>
    </w:p>
    <w:p w:rsidR="00A574B0" w:rsidRPr="00CD705D" w:rsidRDefault="00A574B0" w:rsidP="00E4120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Через «систему фильтров» не проходят видеоматериалы, имеющие следующие характеристики: </w:t>
      </w:r>
    </w:p>
    <w:p w:rsidR="00A574B0" w:rsidRPr="00CD705D" w:rsidRDefault="00A574B0" w:rsidP="00E4120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низкое качество </w:t>
      </w:r>
      <w:r w:rsidR="00672012" w:rsidRPr="00CD705D">
        <w:rPr>
          <w:rFonts w:ascii="Times New Roman" w:hAnsi="Times New Roman" w:cs="Times New Roman"/>
          <w:sz w:val="28"/>
          <w:szCs w:val="28"/>
        </w:rPr>
        <w:t xml:space="preserve">технических характеристик </w:t>
      </w:r>
      <w:r w:rsidRPr="00CD705D">
        <w:rPr>
          <w:rFonts w:ascii="Times New Roman" w:hAnsi="Times New Roman" w:cs="Times New Roman"/>
          <w:sz w:val="28"/>
          <w:szCs w:val="28"/>
        </w:rPr>
        <w:t>видеоматериалов (звук, изображение, качество анимации и т.д.);</w:t>
      </w:r>
    </w:p>
    <w:p w:rsidR="00A574B0" w:rsidRPr="00CD705D" w:rsidRDefault="00882984" w:rsidP="00E4120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наличие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психотравмирующих образов и ситуаций (например, свидетельства террористических актов</w:t>
      </w:r>
      <w:r w:rsidR="001720FC" w:rsidRPr="00CD705D">
        <w:rPr>
          <w:rFonts w:ascii="Times New Roman" w:hAnsi="Times New Roman" w:cs="Times New Roman"/>
          <w:sz w:val="28"/>
          <w:szCs w:val="28"/>
        </w:rPr>
        <w:t xml:space="preserve">, детализация проявлений жестокости и насилия, </w:t>
      </w:r>
      <w:r w:rsidR="00A574B0" w:rsidRPr="00CD705D">
        <w:rPr>
          <w:rFonts w:ascii="Times New Roman" w:hAnsi="Times New Roman" w:cs="Times New Roman"/>
          <w:sz w:val="28"/>
          <w:szCs w:val="28"/>
        </w:rPr>
        <w:t>и т.д.); </w:t>
      </w:r>
    </w:p>
    <w:p w:rsidR="00A574B0" w:rsidRPr="00CD705D" w:rsidRDefault="00A574B0" w:rsidP="00E4120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псевдофактов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>, искаженная ин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терпретация фактов (например, в </w:t>
      </w:r>
      <w:r w:rsidRPr="00CD705D">
        <w:rPr>
          <w:rFonts w:ascii="Times New Roman" w:hAnsi="Times New Roman" w:cs="Times New Roman"/>
          <w:sz w:val="28"/>
          <w:szCs w:val="28"/>
        </w:rPr>
        <w:t>видеоролик</w:t>
      </w:r>
      <w:r w:rsidR="00882984" w:rsidRPr="00CD705D">
        <w:rPr>
          <w:rFonts w:ascii="Times New Roman" w:hAnsi="Times New Roman" w:cs="Times New Roman"/>
          <w:sz w:val="28"/>
          <w:szCs w:val="28"/>
        </w:rPr>
        <w:t>е, претендующем</w:t>
      </w:r>
      <w:r w:rsidRPr="00CD705D">
        <w:rPr>
          <w:rFonts w:ascii="Times New Roman" w:hAnsi="Times New Roman" w:cs="Times New Roman"/>
          <w:sz w:val="28"/>
          <w:szCs w:val="28"/>
        </w:rPr>
        <w:t xml:space="preserve"> на исследование природы морали, использованы библейские фразы, вырванные из контекста, чтобы убедить зрителя в отсутствии устойчивых моральных норм);</w:t>
      </w:r>
    </w:p>
    <w:p w:rsidR="00A574B0" w:rsidRPr="00CD705D" w:rsidRDefault="00A574B0" w:rsidP="00E4120F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навязывание стереотипов с негативным подтекстом (например, </w:t>
      </w:r>
      <w:r w:rsidR="00882984" w:rsidRPr="00CD705D">
        <w:rPr>
          <w:rFonts w:ascii="Times New Roman" w:hAnsi="Times New Roman" w:cs="Times New Roman"/>
          <w:sz w:val="28"/>
          <w:szCs w:val="28"/>
        </w:rPr>
        <w:t>когда</w:t>
      </w:r>
      <w:r w:rsidRPr="00CD705D">
        <w:rPr>
          <w:rFonts w:ascii="Times New Roman" w:hAnsi="Times New Roman" w:cs="Times New Roman"/>
          <w:sz w:val="28"/>
          <w:szCs w:val="28"/>
        </w:rPr>
        <w:t xml:space="preserve"> путем персонального обращения к зрителю</w:t>
      </w:r>
      <w:r w:rsidR="001C316F" w:rsidRPr="00CD705D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CD705D">
        <w:rPr>
          <w:rFonts w:ascii="Times New Roman" w:hAnsi="Times New Roman" w:cs="Times New Roman"/>
          <w:sz w:val="28"/>
          <w:szCs w:val="28"/>
        </w:rPr>
        <w:t xml:space="preserve"> автор перечисляет деструктивные мысли, поступки, привычки и тем самым заставляет фокусироваться поддающихся влиянию подростков на безысходности и пустоте собственной жизни, не предлагая при этом здоровой альтернативы).</w:t>
      </w:r>
    </w:p>
    <w:p w:rsidR="00473E5C" w:rsidRPr="00CD705D" w:rsidRDefault="00473E5C" w:rsidP="001F15B9">
      <w:pPr>
        <w:pStyle w:val="a5"/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Использование видеоматериала, отснятого </w:t>
      </w:r>
      <w:r w:rsidR="0080171C" w:rsidRPr="00CD705D">
        <w:rPr>
          <w:rFonts w:ascii="Times New Roman" w:hAnsi="Times New Roman" w:cs="Times New Roman"/>
          <w:sz w:val="28"/>
          <w:szCs w:val="28"/>
        </w:rPr>
        <w:t>достаточно давно и содерж</w:t>
      </w:r>
      <w:r w:rsidR="00882984" w:rsidRPr="00CD705D">
        <w:rPr>
          <w:rFonts w:ascii="Times New Roman" w:hAnsi="Times New Roman" w:cs="Times New Roman"/>
          <w:sz w:val="28"/>
          <w:szCs w:val="28"/>
        </w:rPr>
        <w:t>ащего</w:t>
      </w:r>
      <w:r w:rsidR="0080171C" w:rsidRPr="00CD7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71C" w:rsidRPr="00CD705D">
        <w:rPr>
          <w:rFonts w:ascii="Times New Roman" w:hAnsi="Times New Roman" w:cs="Times New Roman"/>
          <w:sz w:val="28"/>
          <w:szCs w:val="28"/>
        </w:rPr>
        <w:t>неактуальный</w:t>
      </w:r>
      <w:proofErr w:type="gramEnd"/>
      <w:r w:rsidR="0080171C" w:rsidRPr="00CD705D">
        <w:rPr>
          <w:rFonts w:ascii="Times New Roman" w:hAnsi="Times New Roman" w:cs="Times New Roman"/>
          <w:sz w:val="28"/>
          <w:szCs w:val="28"/>
        </w:rPr>
        <w:t xml:space="preserve"> для молодежи контент, </w:t>
      </w:r>
      <w:r w:rsidRPr="00CD705D">
        <w:rPr>
          <w:rFonts w:ascii="Times New Roman" w:hAnsi="Times New Roman" w:cs="Times New Roman"/>
          <w:sz w:val="28"/>
          <w:szCs w:val="28"/>
        </w:rPr>
        <w:t>также негативно влияет на достижение профилактических задач. Низкой популярностью у молодежной аудитории пользуются</w:t>
      </w:r>
      <w:r w:rsidR="00882984" w:rsidRPr="00CD705D">
        <w:rPr>
          <w:rFonts w:ascii="Times New Roman" w:hAnsi="Times New Roman" w:cs="Times New Roman"/>
          <w:sz w:val="28"/>
          <w:szCs w:val="28"/>
        </w:rPr>
        <w:t xml:space="preserve"> и</w:t>
      </w:r>
      <w:r w:rsidRPr="00CD705D">
        <w:rPr>
          <w:rFonts w:ascii="Times New Roman" w:hAnsi="Times New Roman" w:cs="Times New Roman"/>
          <w:sz w:val="28"/>
          <w:szCs w:val="28"/>
        </w:rPr>
        <w:t xml:space="preserve"> излишне академичные ролики, в которых нет динамики и игрового компонента.</w:t>
      </w:r>
    </w:p>
    <w:p w:rsidR="00A574B0" w:rsidRPr="00CD705D" w:rsidRDefault="00A574B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Одним из признаков, указывающих на сомнительность видеопродукции, является отсутствие ссылок на авторов видеоролика или использование вымышленных имен, а также указание незарегистрированных творческих студий-производителей.</w:t>
      </w:r>
    </w:p>
    <w:p w:rsidR="00882984" w:rsidRPr="00CD705D" w:rsidRDefault="00882984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Наиболее удобны в использовании в профилактической работе видеоролики длительностью от 1,5 до 20 минут. В ряде случаев целесообразно делать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видеоцитаты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 xml:space="preserve"> или монтировать видеоролики под цели и </w:t>
      </w:r>
      <w:r w:rsidRPr="00CD705D">
        <w:rPr>
          <w:rFonts w:ascii="Times New Roman" w:hAnsi="Times New Roman" w:cs="Times New Roman"/>
          <w:sz w:val="28"/>
          <w:szCs w:val="28"/>
        </w:rPr>
        <w:lastRenderedPageBreak/>
        <w:t xml:space="preserve">задачи занятия, используя простые и удобные видео редакторы (например, 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VideoPad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Editor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Avidemux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>).</w:t>
      </w:r>
    </w:p>
    <w:p w:rsidR="00A574B0" w:rsidRPr="00CD705D" w:rsidRDefault="003B6973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Рассмотрим некоторые </w:t>
      </w:r>
      <w:r w:rsidR="001720FC" w:rsidRPr="00CD705D">
        <w:rPr>
          <w:rFonts w:ascii="Times New Roman" w:hAnsi="Times New Roman" w:cs="Times New Roman"/>
          <w:sz w:val="28"/>
          <w:szCs w:val="28"/>
        </w:rPr>
        <w:t xml:space="preserve">примеры видеопродукции, </w:t>
      </w:r>
      <w:r w:rsidR="00A574B0" w:rsidRPr="00CD705D">
        <w:rPr>
          <w:rFonts w:ascii="Times New Roman" w:hAnsi="Times New Roman" w:cs="Times New Roman"/>
          <w:sz w:val="28"/>
          <w:szCs w:val="28"/>
        </w:rPr>
        <w:t>рекоменд</w:t>
      </w:r>
      <w:r w:rsidR="00C14DBE" w:rsidRPr="00CD705D">
        <w:rPr>
          <w:rFonts w:ascii="Times New Roman" w:hAnsi="Times New Roman" w:cs="Times New Roman"/>
          <w:sz w:val="28"/>
          <w:szCs w:val="28"/>
        </w:rPr>
        <w:t>уе</w:t>
      </w:r>
      <w:r w:rsidR="001720FC" w:rsidRPr="00CD705D">
        <w:rPr>
          <w:rFonts w:ascii="Times New Roman" w:hAnsi="Times New Roman" w:cs="Times New Roman"/>
          <w:sz w:val="28"/>
          <w:szCs w:val="28"/>
        </w:rPr>
        <w:t>мой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к использованию в работе с подростками</w:t>
      </w:r>
      <w:r w:rsidR="001720FC" w:rsidRPr="00CD705D">
        <w:rPr>
          <w:rFonts w:ascii="Times New Roman" w:hAnsi="Times New Roman" w:cs="Times New Roman"/>
          <w:sz w:val="28"/>
          <w:szCs w:val="28"/>
        </w:rPr>
        <w:t xml:space="preserve"> и молодежью.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4B0" w:rsidRPr="00CD705D" w:rsidRDefault="00A574B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В занятиях, направленных  на укрепление системы общечеловеческих ценностей</w:t>
      </w:r>
      <w:r w:rsidR="00882984" w:rsidRPr="00CD705D">
        <w:rPr>
          <w:rFonts w:ascii="Times New Roman" w:hAnsi="Times New Roman" w:cs="Times New Roman"/>
          <w:sz w:val="28"/>
          <w:szCs w:val="28"/>
        </w:rPr>
        <w:t>,</w:t>
      </w:r>
      <w:r w:rsidRPr="00CD705D">
        <w:rPr>
          <w:rFonts w:ascii="Times New Roman" w:hAnsi="Times New Roman" w:cs="Times New Roman"/>
          <w:sz w:val="28"/>
          <w:szCs w:val="28"/>
        </w:rPr>
        <w:t xml:space="preserve"> может быть использован короткометражный художественный фильм «Поколение» (режиссер-постановщик  и автор сценария Роман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Отырба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>, кинокомпания «Путь к катарсису»).</w:t>
      </w:r>
    </w:p>
    <w:p w:rsidR="00672012" w:rsidRPr="00CD705D" w:rsidRDefault="00A574B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Для укрепления морально-нравственных ориентиров</w:t>
      </w:r>
      <w:r w:rsidR="00672012" w:rsidRPr="00CD705D">
        <w:rPr>
          <w:rFonts w:ascii="Times New Roman" w:hAnsi="Times New Roman" w:cs="Times New Roman"/>
          <w:sz w:val="28"/>
          <w:szCs w:val="28"/>
        </w:rPr>
        <w:t xml:space="preserve"> и </w:t>
      </w:r>
      <w:r w:rsidRPr="00CD705D">
        <w:rPr>
          <w:rFonts w:ascii="Times New Roman" w:hAnsi="Times New Roman" w:cs="Times New Roman"/>
          <w:sz w:val="28"/>
          <w:szCs w:val="28"/>
        </w:rPr>
        <w:t xml:space="preserve">патриотизма молодежи рекомендуем видеоклип Дениса 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Майданова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 xml:space="preserve"> «Флаг моего государства», фрагменты художественных фильмов «Легенда 17»</w:t>
      </w:r>
      <w:r w:rsidR="00672012" w:rsidRPr="00CD705D">
        <w:rPr>
          <w:rFonts w:ascii="Times New Roman" w:hAnsi="Times New Roman" w:cs="Times New Roman"/>
          <w:sz w:val="28"/>
          <w:szCs w:val="28"/>
        </w:rPr>
        <w:t xml:space="preserve"> </w:t>
      </w:r>
      <w:r w:rsidRPr="00CD705D">
        <w:rPr>
          <w:rFonts w:ascii="Times New Roman" w:hAnsi="Times New Roman" w:cs="Times New Roman"/>
          <w:sz w:val="28"/>
          <w:szCs w:val="28"/>
        </w:rPr>
        <w:t>(режиссёр Николай Лебедев, студия «</w:t>
      </w:r>
      <w:proofErr w:type="spellStart"/>
      <w:r w:rsidRPr="00CD705D">
        <w:rPr>
          <w:rFonts w:ascii="Times New Roman" w:hAnsi="Times New Roman" w:cs="Times New Roman"/>
          <w:sz w:val="28"/>
          <w:szCs w:val="28"/>
        </w:rPr>
        <w:t>ТриТэ</w:t>
      </w:r>
      <w:proofErr w:type="spellEnd"/>
      <w:r w:rsidRPr="00CD705D">
        <w:rPr>
          <w:rFonts w:ascii="Times New Roman" w:hAnsi="Times New Roman" w:cs="Times New Roman"/>
          <w:sz w:val="28"/>
          <w:szCs w:val="28"/>
        </w:rPr>
        <w:t>», 2013 год), «Чемпионы: быстрее, выше, сильнее» (режис</w:t>
      </w:r>
      <w:r w:rsidR="00086AC6" w:rsidRPr="00CD705D">
        <w:rPr>
          <w:rFonts w:ascii="Times New Roman" w:hAnsi="Times New Roman" w:cs="Times New Roman"/>
          <w:sz w:val="28"/>
          <w:szCs w:val="28"/>
        </w:rPr>
        <w:t>сер Артём Аксёненко, 2016 год), «Время первых» (режиссер Дмитрий Киселёв, 2017 год).</w:t>
      </w:r>
    </w:p>
    <w:p w:rsidR="00672012" w:rsidRPr="00CD705D" w:rsidRDefault="00C14DBE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В</w:t>
      </w:r>
      <w:r w:rsidR="00672012" w:rsidRPr="00CD705D">
        <w:rPr>
          <w:rFonts w:ascii="Times New Roman" w:hAnsi="Times New Roman" w:cs="Times New Roman"/>
          <w:sz w:val="28"/>
          <w:szCs w:val="28"/>
        </w:rPr>
        <w:t xml:space="preserve"> работе по гармонизации межнациональных отношений интересен будет просмотр и обсуждение фильма </w:t>
      </w:r>
      <w:r w:rsidR="00086AC6" w:rsidRPr="00CD705D">
        <w:rPr>
          <w:rFonts w:ascii="Times New Roman" w:hAnsi="Times New Roman" w:cs="Times New Roman"/>
          <w:sz w:val="28"/>
          <w:szCs w:val="28"/>
        </w:rPr>
        <w:t>«Движение вверх» (режиссёр Антон Мегердичев, 2017 год).</w:t>
      </w:r>
    </w:p>
    <w:p w:rsidR="00A574B0" w:rsidRPr="00CD705D" w:rsidRDefault="00A574B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Как в целях профилактики зависимости, так и в целях формирования критического мышления у подростков, умения противостоять манипуляциям, может быть использован мультипликационный фильм «Урок трезвости» (общероссийский проект «Трезвая Россия», 2014 год).</w:t>
      </w:r>
    </w:p>
    <w:p w:rsidR="00086AC6" w:rsidRPr="00CD705D" w:rsidRDefault="00A70B8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Продвижению идей здорового образа жизни и разъяснению вопросов зависимого поведения посвящены видеоматериалы общероссийской общественной организации «Общее дело» (</w:t>
      </w:r>
      <w:hyperlink r:id="rId5" w:history="1">
        <w:r w:rsidRPr="00CD705D">
          <w:rPr>
            <w:rStyle w:val="a9"/>
            <w:rFonts w:ascii="Times New Roman" w:hAnsi="Times New Roman" w:cs="Times New Roman"/>
            <w:sz w:val="28"/>
            <w:szCs w:val="28"/>
          </w:rPr>
          <w:t>https://общее-дело.рф/</w:t>
        </w:r>
      </w:hyperlink>
      <w:r w:rsidRPr="00CD70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74B0" w:rsidRPr="00CD705D" w:rsidRDefault="00A574B0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Для занятий по теме антитеррористической тематики для подростков</w:t>
      </w:r>
      <w:r w:rsidR="00086AC6" w:rsidRPr="00CD705D">
        <w:rPr>
          <w:rFonts w:ascii="Times New Roman" w:hAnsi="Times New Roman" w:cs="Times New Roman"/>
          <w:sz w:val="28"/>
          <w:szCs w:val="28"/>
        </w:rPr>
        <w:t xml:space="preserve"> 14+</w:t>
      </w:r>
      <w:r w:rsidRPr="00CD705D">
        <w:rPr>
          <w:rFonts w:ascii="Times New Roman" w:hAnsi="Times New Roman" w:cs="Times New Roman"/>
          <w:sz w:val="28"/>
          <w:szCs w:val="28"/>
        </w:rPr>
        <w:t xml:space="preserve"> </w:t>
      </w:r>
      <w:r w:rsidR="00086AC6" w:rsidRPr="00CD705D">
        <w:rPr>
          <w:rFonts w:ascii="Times New Roman" w:hAnsi="Times New Roman" w:cs="Times New Roman"/>
          <w:sz w:val="28"/>
          <w:szCs w:val="28"/>
        </w:rPr>
        <w:t xml:space="preserve">и молодежи </w:t>
      </w:r>
      <w:r w:rsidRPr="00CD705D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следующие материалы: </w:t>
      </w:r>
      <w:r w:rsidR="00C14DBE" w:rsidRPr="00CD705D">
        <w:rPr>
          <w:rFonts w:ascii="Times New Roman" w:hAnsi="Times New Roman" w:cs="Times New Roman"/>
          <w:sz w:val="28"/>
          <w:szCs w:val="28"/>
        </w:rPr>
        <w:t>«В</w:t>
      </w:r>
      <w:r w:rsidRPr="00CD705D">
        <w:rPr>
          <w:rFonts w:ascii="Times New Roman" w:hAnsi="Times New Roman" w:cs="Times New Roman"/>
          <w:sz w:val="28"/>
          <w:szCs w:val="28"/>
        </w:rPr>
        <w:t>идеопособие по действиям граждан в случае установления уровня террористической опасности</w:t>
      </w:r>
      <w:r w:rsidR="00C14DBE" w:rsidRPr="00CD705D">
        <w:rPr>
          <w:rFonts w:ascii="Times New Roman" w:hAnsi="Times New Roman" w:cs="Times New Roman"/>
          <w:sz w:val="28"/>
          <w:szCs w:val="28"/>
        </w:rPr>
        <w:t>»</w:t>
      </w:r>
      <w:r w:rsidRPr="00CD705D">
        <w:rPr>
          <w:rFonts w:ascii="Times New Roman" w:hAnsi="Times New Roman" w:cs="Times New Roman"/>
          <w:sz w:val="28"/>
          <w:szCs w:val="28"/>
        </w:rPr>
        <w:t xml:space="preserve"> (материалы Национального ан</w:t>
      </w:r>
      <w:r w:rsidR="00C14DBE" w:rsidRPr="00CD705D">
        <w:rPr>
          <w:rFonts w:ascii="Times New Roman" w:hAnsi="Times New Roman" w:cs="Times New Roman"/>
          <w:sz w:val="28"/>
          <w:szCs w:val="28"/>
        </w:rPr>
        <w:t>титеррористического комитета), с</w:t>
      </w:r>
      <w:r w:rsidRPr="00CD705D">
        <w:rPr>
          <w:rFonts w:ascii="Times New Roman" w:hAnsi="Times New Roman" w:cs="Times New Roman"/>
          <w:sz w:val="28"/>
          <w:szCs w:val="28"/>
        </w:rPr>
        <w:t>оциальный ролик по профилактике межнационального, религиозного экстремизма и терроризма (Комитет Тульской области по спорту и молодежной политике).</w:t>
      </w:r>
    </w:p>
    <w:p w:rsidR="00BE7006" w:rsidRPr="00CD705D" w:rsidRDefault="00EF3535" w:rsidP="001F15B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Тема</w:t>
      </w:r>
      <w:r w:rsidR="00BE7006" w:rsidRPr="00CD705D">
        <w:rPr>
          <w:rFonts w:ascii="Times New Roman" w:hAnsi="Times New Roman" w:cs="Times New Roman"/>
          <w:sz w:val="28"/>
          <w:szCs w:val="28"/>
        </w:rPr>
        <w:t xml:space="preserve"> создания и пополнения видеотеки для позитивной профилактики в работе с подростками и молодёжью требует дальнейшего развития. </w:t>
      </w:r>
    </w:p>
    <w:p w:rsidR="00EF3535" w:rsidRPr="00CD705D" w:rsidRDefault="00EF3535" w:rsidP="001F15B9">
      <w:pPr>
        <w:pStyle w:val="a5"/>
        <w:tabs>
          <w:tab w:val="left" w:pos="0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С нашей точки зрения </w:t>
      </w:r>
      <w:r w:rsidR="002C6919" w:rsidRPr="00CD705D">
        <w:rPr>
          <w:rFonts w:ascii="Times New Roman" w:hAnsi="Times New Roman" w:cs="Times New Roman"/>
          <w:sz w:val="28"/>
          <w:szCs w:val="28"/>
        </w:rPr>
        <w:t>для обеспечения качественной работы по профилактике экстремизма и противодействия идеологии терроризма в молодежной среде необходимы:</w:t>
      </w:r>
    </w:p>
    <w:p w:rsidR="00EF3535" w:rsidRPr="00CD705D" w:rsidRDefault="00EF3535" w:rsidP="00E4120F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 xml:space="preserve">мониторинг информационного пространства на предмет наличия так </w:t>
      </w:r>
      <w:proofErr w:type="gramStart"/>
      <w:r w:rsidRPr="00CD705D">
        <w:rPr>
          <w:rFonts w:ascii="Times New Roman" w:hAnsi="Times New Roman" w:cs="Times New Roman"/>
          <w:sz w:val="28"/>
          <w:szCs w:val="28"/>
        </w:rPr>
        <w:t>называемых</w:t>
      </w:r>
      <w:proofErr w:type="gramEnd"/>
      <w:r w:rsidRPr="00CD705D">
        <w:rPr>
          <w:rFonts w:ascii="Times New Roman" w:hAnsi="Times New Roman" w:cs="Times New Roman"/>
          <w:sz w:val="28"/>
          <w:szCs w:val="28"/>
        </w:rPr>
        <w:t xml:space="preserve"> </w:t>
      </w:r>
      <w:r w:rsidR="001C316F" w:rsidRPr="00CD705D">
        <w:rPr>
          <w:rFonts w:ascii="Times New Roman" w:hAnsi="Times New Roman" w:cs="Times New Roman"/>
          <w:sz w:val="28"/>
          <w:szCs w:val="28"/>
        </w:rPr>
        <w:t>«профилактических троянов»</w:t>
      </w:r>
      <w:r w:rsidR="001C316F" w:rsidRPr="00CD7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D705D">
        <w:rPr>
          <w:rFonts w:ascii="Times New Roman" w:hAnsi="Times New Roman" w:cs="Times New Roman"/>
          <w:sz w:val="28"/>
          <w:szCs w:val="28"/>
        </w:rPr>
        <w:t>(видео-продукты, содержащие псевдопрофилактический контент);</w:t>
      </w:r>
    </w:p>
    <w:p w:rsidR="00A574B0" w:rsidRPr="00CD705D" w:rsidRDefault="00EF3535" w:rsidP="00E4120F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проведение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</w:t>
      </w:r>
      <w:r w:rsidR="009D7795" w:rsidRPr="00CD705D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A574B0" w:rsidRPr="00CD705D">
        <w:rPr>
          <w:rFonts w:ascii="Times New Roman" w:hAnsi="Times New Roman" w:cs="Times New Roman"/>
          <w:sz w:val="28"/>
          <w:szCs w:val="28"/>
        </w:rPr>
        <w:t>оценк</w:t>
      </w:r>
      <w:r w:rsidR="009D7795" w:rsidRPr="00CD705D">
        <w:rPr>
          <w:rFonts w:ascii="Times New Roman" w:hAnsi="Times New Roman" w:cs="Times New Roman"/>
          <w:sz w:val="28"/>
          <w:szCs w:val="28"/>
        </w:rPr>
        <w:t>и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видеопродукции с привлечением психологов, </w:t>
      </w:r>
      <w:r w:rsidR="0053614B" w:rsidRPr="00CD705D">
        <w:rPr>
          <w:rFonts w:ascii="Times New Roman" w:hAnsi="Times New Roman" w:cs="Times New Roman"/>
          <w:sz w:val="28"/>
          <w:szCs w:val="28"/>
        </w:rPr>
        <w:t xml:space="preserve">педагогов, представителей правоохранительных органов, 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специалистов в области нейролингвистического программирования, </w:t>
      </w:r>
      <w:r w:rsidR="0053614B" w:rsidRPr="00CD705D">
        <w:rPr>
          <w:rFonts w:ascii="Times New Roman" w:hAnsi="Times New Roman" w:cs="Times New Roman"/>
          <w:sz w:val="28"/>
          <w:szCs w:val="28"/>
        </w:rPr>
        <w:t>специалистов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по информационной безопасности, </w:t>
      </w:r>
      <w:r w:rsidR="00C14DBE" w:rsidRPr="00CD705D">
        <w:rPr>
          <w:rFonts w:ascii="Times New Roman" w:hAnsi="Times New Roman" w:cs="Times New Roman"/>
          <w:sz w:val="28"/>
          <w:szCs w:val="28"/>
        </w:rPr>
        <w:t>историков, политологов и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A574B0" w:rsidRPr="00CD705D" w:rsidRDefault="00EF3535" w:rsidP="00E4120F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развитие возможностей</w:t>
      </w:r>
      <w:r w:rsidR="0081096E" w:rsidRPr="00CD705D">
        <w:rPr>
          <w:rFonts w:ascii="Times New Roman" w:hAnsi="Times New Roman" w:cs="Times New Roman"/>
          <w:sz w:val="28"/>
          <w:szCs w:val="28"/>
        </w:rPr>
        <w:t xml:space="preserve"> гра</w:t>
      </w:r>
      <w:r w:rsidR="009D7795" w:rsidRPr="00CD705D">
        <w:rPr>
          <w:rFonts w:ascii="Times New Roman" w:hAnsi="Times New Roman" w:cs="Times New Roman"/>
          <w:sz w:val="28"/>
          <w:szCs w:val="28"/>
        </w:rPr>
        <w:t>нтовой поддержки</w:t>
      </w:r>
      <w:r w:rsidR="00A574B0" w:rsidRPr="00CD705D">
        <w:rPr>
          <w:rFonts w:ascii="Times New Roman" w:hAnsi="Times New Roman" w:cs="Times New Roman"/>
          <w:sz w:val="28"/>
          <w:szCs w:val="28"/>
        </w:rPr>
        <w:t xml:space="preserve"> для создания качественной видеопродукции профилактической направленности;</w:t>
      </w:r>
    </w:p>
    <w:p w:rsidR="00A574B0" w:rsidRPr="00CD705D" w:rsidRDefault="00A574B0" w:rsidP="00E4120F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lastRenderedPageBreak/>
        <w:t>повыш</w:t>
      </w:r>
      <w:r w:rsidR="00BA7073" w:rsidRPr="00CD705D">
        <w:rPr>
          <w:rFonts w:ascii="Times New Roman" w:hAnsi="Times New Roman" w:cs="Times New Roman"/>
          <w:sz w:val="28"/>
          <w:szCs w:val="28"/>
        </w:rPr>
        <w:t>ения</w:t>
      </w:r>
      <w:r w:rsidRPr="00CD705D"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9D7795" w:rsidRPr="00CD705D">
        <w:rPr>
          <w:rFonts w:ascii="Times New Roman" w:hAnsi="Times New Roman" w:cs="Times New Roman"/>
          <w:sz w:val="28"/>
          <w:szCs w:val="28"/>
        </w:rPr>
        <w:t>а</w:t>
      </w:r>
      <w:r w:rsidRPr="00CD705D">
        <w:rPr>
          <w:rFonts w:ascii="Times New Roman" w:hAnsi="Times New Roman" w:cs="Times New Roman"/>
          <w:sz w:val="28"/>
          <w:szCs w:val="28"/>
        </w:rPr>
        <w:t xml:space="preserve"> конкурсов социальной рекламы профилактической направленности и вовле</w:t>
      </w:r>
      <w:r w:rsidR="009D7795" w:rsidRPr="00CD705D">
        <w:rPr>
          <w:rFonts w:ascii="Times New Roman" w:hAnsi="Times New Roman" w:cs="Times New Roman"/>
          <w:sz w:val="28"/>
          <w:szCs w:val="28"/>
        </w:rPr>
        <w:t>чени</w:t>
      </w:r>
      <w:r w:rsidR="0053614B" w:rsidRPr="00CD705D">
        <w:rPr>
          <w:rFonts w:ascii="Times New Roman" w:hAnsi="Times New Roman" w:cs="Times New Roman"/>
          <w:sz w:val="28"/>
          <w:szCs w:val="28"/>
        </w:rPr>
        <w:t>я</w:t>
      </w:r>
      <w:r w:rsidRPr="00CD705D">
        <w:rPr>
          <w:rFonts w:ascii="Times New Roman" w:hAnsi="Times New Roman" w:cs="Times New Roman"/>
          <w:sz w:val="28"/>
          <w:szCs w:val="28"/>
        </w:rPr>
        <w:t xml:space="preserve"> в них молодеж</w:t>
      </w:r>
      <w:r w:rsidR="009D7795" w:rsidRPr="00CD705D">
        <w:rPr>
          <w:rFonts w:ascii="Times New Roman" w:hAnsi="Times New Roman" w:cs="Times New Roman"/>
          <w:sz w:val="28"/>
          <w:szCs w:val="28"/>
        </w:rPr>
        <w:t>и</w:t>
      </w:r>
      <w:r w:rsidRPr="00CD705D">
        <w:rPr>
          <w:rFonts w:ascii="Times New Roman" w:hAnsi="Times New Roman" w:cs="Times New Roman"/>
          <w:sz w:val="28"/>
          <w:szCs w:val="28"/>
        </w:rPr>
        <w:t>, обладающ</w:t>
      </w:r>
      <w:r w:rsidR="009D7795" w:rsidRPr="00CD705D">
        <w:rPr>
          <w:rFonts w:ascii="Times New Roman" w:hAnsi="Times New Roman" w:cs="Times New Roman"/>
          <w:sz w:val="28"/>
          <w:szCs w:val="28"/>
        </w:rPr>
        <w:t>ей</w:t>
      </w:r>
      <w:r w:rsidRPr="00CD705D">
        <w:rPr>
          <w:rFonts w:ascii="Times New Roman" w:hAnsi="Times New Roman" w:cs="Times New Roman"/>
          <w:sz w:val="28"/>
          <w:szCs w:val="28"/>
        </w:rPr>
        <w:t xml:space="preserve"> специальными знаниями</w:t>
      </w:r>
      <w:r w:rsidR="00C14DBE" w:rsidRPr="00CD705D">
        <w:rPr>
          <w:rFonts w:ascii="Times New Roman" w:hAnsi="Times New Roman" w:cs="Times New Roman"/>
          <w:sz w:val="28"/>
          <w:szCs w:val="28"/>
        </w:rPr>
        <w:t xml:space="preserve">, умениями и </w:t>
      </w:r>
      <w:r w:rsidR="00EF3535" w:rsidRPr="00CD705D">
        <w:rPr>
          <w:rFonts w:ascii="Times New Roman" w:hAnsi="Times New Roman" w:cs="Times New Roman"/>
          <w:sz w:val="28"/>
          <w:szCs w:val="28"/>
        </w:rPr>
        <w:t>навыками.</w:t>
      </w:r>
    </w:p>
    <w:p w:rsidR="00A574B0" w:rsidRPr="00CD705D" w:rsidRDefault="00A574B0" w:rsidP="001F15B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D84" w:rsidRPr="00CD705D" w:rsidRDefault="00512368" w:rsidP="001F15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5D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20D84" w:rsidRPr="00CD705D">
        <w:rPr>
          <w:rFonts w:ascii="Times New Roman" w:hAnsi="Times New Roman" w:cs="Times New Roman"/>
          <w:b/>
          <w:sz w:val="28"/>
          <w:szCs w:val="28"/>
        </w:rPr>
        <w:t>:</w:t>
      </w:r>
    </w:p>
    <w:p w:rsidR="00D5541B" w:rsidRPr="00CD705D" w:rsidRDefault="00A20D84" w:rsidP="001F15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5D">
        <w:rPr>
          <w:rFonts w:ascii="Times New Roman" w:hAnsi="Times New Roman" w:cs="Times New Roman"/>
          <w:sz w:val="28"/>
          <w:szCs w:val="28"/>
        </w:rPr>
        <w:t>Организация в субъектах Российской Федерации деятельности по проти</w:t>
      </w:r>
      <w:r w:rsidR="00512368" w:rsidRPr="00CD705D">
        <w:rPr>
          <w:rFonts w:ascii="Times New Roman" w:hAnsi="Times New Roman" w:cs="Times New Roman"/>
          <w:sz w:val="28"/>
          <w:szCs w:val="28"/>
        </w:rPr>
        <w:t xml:space="preserve">водействию идеологии терроризма: </w:t>
      </w:r>
      <w:r w:rsidRPr="00CD705D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512368" w:rsidRPr="00CD705D">
        <w:rPr>
          <w:rFonts w:ascii="Times New Roman" w:hAnsi="Times New Roman" w:cs="Times New Roman"/>
          <w:sz w:val="28"/>
          <w:szCs w:val="28"/>
        </w:rPr>
        <w:t>рекомендации</w:t>
      </w:r>
      <w:r w:rsidR="00D41415">
        <w:rPr>
          <w:rFonts w:ascii="Times New Roman" w:hAnsi="Times New Roman" w:cs="Times New Roman"/>
          <w:sz w:val="28"/>
          <w:szCs w:val="28"/>
        </w:rPr>
        <w:t xml:space="preserve"> /</w:t>
      </w:r>
      <w:r w:rsidR="00D41415" w:rsidRPr="00D41415">
        <w:t xml:space="preserve"> </w:t>
      </w:r>
      <w:r w:rsidR="00D41415" w:rsidRPr="00D41415">
        <w:rPr>
          <w:rFonts w:ascii="Times New Roman" w:hAnsi="Times New Roman" w:cs="Times New Roman"/>
          <w:sz w:val="28"/>
          <w:szCs w:val="28"/>
        </w:rPr>
        <w:t>В.А. Бошук, М.С. Георгадзе, Н.В. Синцов, А.Ю. Спицына</w:t>
      </w:r>
      <w:r w:rsidRPr="00D41415">
        <w:rPr>
          <w:rFonts w:ascii="Times New Roman" w:hAnsi="Times New Roman" w:cs="Times New Roman"/>
          <w:sz w:val="28"/>
          <w:szCs w:val="28"/>
        </w:rPr>
        <w:t>.</w:t>
      </w:r>
      <w:r w:rsidRPr="00CD705D">
        <w:rPr>
          <w:rFonts w:ascii="Times New Roman" w:hAnsi="Times New Roman" w:cs="Times New Roman"/>
          <w:sz w:val="28"/>
          <w:szCs w:val="28"/>
        </w:rPr>
        <w:t xml:space="preserve"> </w:t>
      </w:r>
      <w:r w:rsidR="00512368" w:rsidRPr="00CD705D">
        <w:rPr>
          <w:rFonts w:ascii="Times New Roman" w:hAnsi="Times New Roman" w:cs="Times New Roman"/>
          <w:sz w:val="28"/>
          <w:szCs w:val="28"/>
        </w:rPr>
        <w:t xml:space="preserve">- </w:t>
      </w:r>
      <w:r w:rsidRPr="00CD705D">
        <w:rPr>
          <w:rFonts w:ascii="Times New Roman" w:hAnsi="Times New Roman" w:cs="Times New Roman"/>
          <w:sz w:val="28"/>
          <w:szCs w:val="28"/>
        </w:rPr>
        <w:t>М., 2018.</w:t>
      </w:r>
      <w:r w:rsidR="00512368" w:rsidRPr="00CD705D">
        <w:rPr>
          <w:rFonts w:ascii="Times New Roman" w:hAnsi="Times New Roman" w:cs="Times New Roman"/>
          <w:sz w:val="28"/>
          <w:szCs w:val="28"/>
        </w:rPr>
        <w:t xml:space="preserve"> - </w:t>
      </w:r>
      <w:r w:rsidRPr="00CD705D">
        <w:rPr>
          <w:rFonts w:ascii="Times New Roman" w:hAnsi="Times New Roman" w:cs="Times New Roman"/>
          <w:sz w:val="28"/>
          <w:szCs w:val="28"/>
        </w:rPr>
        <w:t>50 с.</w:t>
      </w:r>
    </w:p>
    <w:p w:rsidR="00512368" w:rsidRPr="00CD705D" w:rsidRDefault="00512368" w:rsidP="001F15B9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2368" w:rsidRPr="00CD705D" w:rsidSect="00F421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ADC"/>
    <w:multiLevelType w:val="hybridMultilevel"/>
    <w:tmpl w:val="07B879BA"/>
    <w:lvl w:ilvl="0" w:tplc="17D24CB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34A79"/>
    <w:multiLevelType w:val="hybridMultilevel"/>
    <w:tmpl w:val="7892DFB4"/>
    <w:lvl w:ilvl="0" w:tplc="17D24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137F7"/>
    <w:multiLevelType w:val="hybridMultilevel"/>
    <w:tmpl w:val="9130427C"/>
    <w:lvl w:ilvl="0" w:tplc="17D24CB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E10D59"/>
    <w:multiLevelType w:val="hybridMultilevel"/>
    <w:tmpl w:val="0E10B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E7D6B"/>
    <w:multiLevelType w:val="hybridMultilevel"/>
    <w:tmpl w:val="74903F9C"/>
    <w:lvl w:ilvl="0" w:tplc="F5F8D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96DE3"/>
    <w:multiLevelType w:val="hybridMultilevel"/>
    <w:tmpl w:val="EDCC48CE"/>
    <w:lvl w:ilvl="0" w:tplc="362A564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0777D"/>
    <w:multiLevelType w:val="hybridMultilevel"/>
    <w:tmpl w:val="A67A2F48"/>
    <w:lvl w:ilvl="0" w:tplc="17D24CB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35E85"/>
    <w:multiLevelType w:val="hybridMultilevel"/>
    <w:tmpl w:val="CFF8E2C2"/>
    <w:lvl w:ilvl="0" w:tplc="17D24CB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E4C22"/>
    <w:multiLevelType w:val="hybridMultilevel"/>
    <w:tmpl w:val="F28EC01C"/>
    <w:lvl w:ilvl="0" w:tplc="A1663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AD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66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40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C3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E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C1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CD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C9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0D91114"/>
    <w:multiLevelType w:val="hybridMultilevel"/>
    <w:tmpl w:val="C9927650"/>
    <w:lvl w:ilvl="0" w:tplc="362A56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775"/>
    <w:rsid w:val="00055D5F"/>
    <w:rsid w:val="00086AC6"/>
    <w:rsid w:val="000F56EF"/>
    <w:rsid w:val="0011335D"/>
    <w:rsid w:val="00157E17"/>
    <w:rsid w:val="001720FC"/>
    <w:rsid w:val="00183B0D"/>
    <w:rsid w:val="001B618E"/>
    <w:rsid w:val="001C2303"/>
    <w:rsid w:val="001C316F"/>
    <w:rsid w:val="001C3178"/>
    <w:rsid w:val="001F15B9"/>
    <w:rsid w:val="00260E9C"/>
    <w:rsid w:val="002645F0"/>
    <w:rsid w:val="002A6BB8"/>
    <w:rsid w:val="002C6919"/>
    <w:rsid w:val="002D0B15"/>
    <w:rsid w:val="002F7FC1"/>
    <w:rsid w:val="00366A48"/>
    <w:rsid w:val="0037214C"/>
    <w:rsid w:val="00392D13"/>
    <w:rsid w:val="003B62F3"/>
    <w:rsid w:val="003B6973"/>
    <w:rsid w:val="003F00FE"/>
    <w:rsid w:val="004251A9"/>
    <w:rsid w:val="0043585E"/>
    <w:rsid w:val="00473E5C"/>
    <w:rsid w:val="00512368"/>
    <w:rsid w:val="0053614B"/>
    <w:rsid w:val="00567EED"/>
    <w:rsid w:val="00593EFE"/>
    <w:rsid w:val="005E3529"/>
    <w:rsid w:val="005E58D3"/>
    <w:rsid w:val="00630370"/>
    <w:rsid w:val="0063277B"/>
    <w:rsid w:val="00672012"/>
    <w:rsid w:val="00755AF6"/>
    <w:rsid w:val="0080171C"/>
    <w:rsid w:val="0081096E"/>
    <w:rsid w:val="00873FAE"/>
    <w:rsid w:val="00882984"/>
    <w:rsid w:val="008B3D90"/>
    <w:rsid w:val="008E224A"/>
    <w:rsid w:val="009441FB"/>
    <w:rsid w:val="00982D25"/>
    <w:rsid w:val="00990AFF"/>
    <w:rsid w:val="009D7795"/>
    <w:rsid w:val="009E15C6"/>
    <w:rsid w:val="00A20D84"/>
    <w:rsid w:val="00A574B0"/>
    <w:rsid w:val="00A70775"/>
    <w:rsid w:val="00A70B80"/>
    <w:rsid w:val="00A76269"/>
    <w:rsid w:val="00A850D3"/>
    <w:rsid w:val="00AB6424"/>
    <w:rsid w:val="00B350ED"/>
    <w:rsid w:val="00BA7073"/>
    <w:rsid w:val="00BE7006"/>
    <w:rsid w:val="00C14DBE"/>
    <w:rsid w:val="00C36FA4"/>
    <w:rsid w:val="00C408BC"/>
    <w:rsid w:val="00C75AA2"/>
    <w:rsid w:val="00C84002"/>
    <w:rsid w:val="00CD705D"/>
    <w:rsid w:val="00D41415"/>
    <w:rsid w:val="00D5541B"/>
    <w:rsid w:val="00D61EF0"/>
    <w:rsid w:val="00D90399"/>
    <w:rsid w:val="00DC4A26"/>
    <w:rsid w:val="00DD3E65"/>
    <w:rsid w:val="00E16148"/>
    <w:rsid w:val="00E4120F"/>
    <w:rsid w:val="00E92341"/>
    <w:rsid w:val="00EB23E5"/>
    <w:rsid w:val="00EB6E2D"/>
    <w:rsid w:val="00EC5EAC"/>
    <w:rsid w:val="00EE38A9"/>
    <w:rsid w:val="00EF3535"/>
    <w:rsid w:val="00F109AC"/>
    <w:rsid w:val="00F37EB2"/>
    <w:rsid w:val="00F4215D"/>
    <w:rsid w:val="00F70906"/>
    <w:rsid w:val="00F8186B"/>
    <w:rsid w:val="00FC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74B0"/>
  </w:style>
  <w:style w:type="paragraph" w:styleId="a4">
    <w:name w:val="No Spacing"/>
    <w:link w:val="a3"/>
    <w:uiPriority w:val="1"/>
    <w:qFormat/>
    <w:rsid w:val="00A574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4B0"/>
    <w:pPr>
      <w:ind w:left="720"/>
    </w:pPr>
  </w:style>
  <w:style w:type="character" w:styleId="a6">
    <w:name w:val="Strong"/>
    <w:basedOn w:val="a0"/>
    <w:uiPriority w:val="22"/>
    <w:qFormat/>
    <w:rsid w:val="00C14D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1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574B0"/>
  </w:style>
  <w:style w:type="paragraph" w:styleId="a4">
    <w:name w:val="No Spacing"/>
    <w:link w:val="a3"/>
    <w:uiPriority w:val="1"/>
    <w:qFormat/>
    <w:rsid w:val="00A574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574B0"/>
    <w:pPr>
      <w:ind w:left="720"/>
    </w:pPr>
  </w:style>
  <w:style w:type="character" w:styleId="a6">
    <w:name w:val="Strong"/>
    <w:basedOn w:val="a0"/>
    <w:uiPriority w:val="22"/>
    <w:qFormat/>
    <w:rsid w:val="00C14DB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B15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0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351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4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15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2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97;&#1077;&#1077;-&#1076;&#1077;&#1083;&#108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51</cp:revision>
  <cp:lastPrinted>2019-02-21T14:33:00Z</cp:lastPrinted>
  <dcterms:created xsi:type="dcterms:W3CDTF">2018-09-04T09:34:00Z</dcterms:created>
  <dcterms:modified xsi:type="dcterms:W3CDTF">2019-06-13T13:33:00Z</dcterms:modified>
</cp:coreProperties>
</file>